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4011" w14:textId="3D98E378" w:rsidR="00212C81" w:rsidRPr="005C111A" w:rsidRDefault="00212C81">
      <w:pPr>
        <w:rPr>
          <w:sz w:val="24"/>
          <w:szCs w:val="24"/>
        </w:rPr>
      </w:pPr>
    </w:p>
    <w:p w14:paraId="29F5443D" w14:textId="6CEDE208" w:rsidR="00755FD0" w:rsidRPr="005C111A" w:rsidRDefault="006D3CCD">
      <w:pPr>
        <w:rPr>
          <w:sz w:val="24"/>
          <w:szCs w:val="24"/>
        </w:rPr>
      </w:pPr>
      <w:r w:rsidRPr="005C111A">
        <w:rPr>
          <w:noProof/>
          <w:sz w:val="24"/>
          <w:szCs w:val="24"/>
        </w:rPr>
        <mc:AlternateContent>
          <mc:Choice Requires="wps">
            <w:drawing>
              <wp:anchor distT="0" distB="0" distL="114300" distR="114300" simplePos="0" relativeHeight="251658241" behindDoc="0" locked="0" layoutInCell="1" allowOverlap="1" wp14:anchorId="6F951094" wp14:editId="66A737E3">
                <wp:simplePos x="0" y="0"/>
                <wp:positionH relativeFrom="column">
                  <wp:posOffset>-411480</wp:posOffset>
                </wp:positionH>
                <wp:positionV relativeFrom="paragraph">
                  <wp:posOffset>163830</wp:posOffset>
                </wp:positionV>
                <wp:extent cx="3459480" cy="853440"/>
                <wp:effectExtent l="0" t="0" r="7620" b="3810"/>
                <wp:wrapNone/>
                <wp:docPr id="856452452" name="Text Box 1"/>
                <wp:cNvGraphicFramePr/>
                <a:graphic xmlns:a="http://schemas.openxmlformats.org/drawingml/2006/main">
                  <a:graphicData uri="http://schemas.microsoft.com/office/word/2010/wordprocessingShape">
                    <wps:wsp>
                      <wps:cNvSpPr txBox="1"/>
                      <wps:spPr>
                        <a:xfrm>
                          <a:off x="0" y="0"/>
                          <a:ext cx="3459480" cy="853440"/>
                        </a:xfrm>
                        <a:prstGeom prst="rect">
                          <a:avLst/>
                        </a:prstGeom>
                        <a:solidFill>
                          <a:schemeClr val="lt1"/>
                        </a:solidFill>
                        <a:ln w="6350">
                          <a:noFill/>
                        </a:ln>
                      </wps:spPr>
                      <wps:txbx>
                        <w:txbxContent>
                          <w:p w14:paraId="27C18BA9" w14:textId="3B85345F" w:rsidR="006D3CCD" w:rsidRPr="00F72385" w:rsidRDefault="006D3CCD">
                            <w:pPr>
                              <w:rPr>
                                <w:b/>
                                <w:bCs/>
                                <w:sz w:val="96"/>
                                <w:szCs w:val="96"/>
                              </w:rPr>
                            </w:pPr>
                            <w:r w:rsidRPr="00F72385">
                              <w:rPr>
                                <w:b/>
                                <w:bCs/>
                                <w:sz w:val="96"/>
                                <w:szCs w:val="96"/>
                              </w:rPr>
                              <w:t>Job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51094" id="_x0000_t202" coordsize="21600,21600" o:spt="202" path="m,l,21600r21600,l21600,xe">
                <v:stroke joinstyle="miter"/>
                <v:path gradientshapeok="t" o:connecttype="rect"/>
              </v:shapetype>
              <v:shape id="Text Box 1" o:spid="_x0000_s1026" type="#_x0000_t202" style="position:absolute;margin-left:-32.4pt;margin-top:12.9pt;width:272.4pt;height:6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" fillcolor="white [3201]" stroked="f" strokeweight=".5pt">
                <v:textbox>
                  <w:txbxContent>
                    <w:p w14:paraId="27C18BA9" w14:textId="3B85345F" w:rsidR="006D3CCD" w:rsidRPr="00F72385" w:rsidRDefault="006D3CCD">
                      <w:pPr>
                        <w:rPr>
                          <w:b/>
                          <w:bCs/>
                          <w:sz w:val="96"/>
                          <w:szCs w:val="96"/>
                        </w:rPr>
                      </w:pPr>
                      <w:r w:rsidRPr="00F72385">
                        <w:rPr>
                          <w:b/>
                          <w:bCs/>
                          <w:sz w:val="96"/>
                          <w:szCs w:val="96"/>
                        </w:rPr>
                        <w:t>Job Profile</w:t>
                      </w:r>
                    </w:p>
                  </w:txbxContent>
                </v:textbox>
              </v:shape>
            </w:pict>
          </mc:Fallback>
        </mc:AlternateContent>
      </w:r>
    </w:p>
    <w:p w14:paraId="316EBB7E" w14:textId="5427B821" w:rsidR="006D3CCD" w:rsidRPr="005C111A" w:rsidRDefault="006D3CCD" w:rsidP="006D3CCD">
      <w:pPr>
        <w:rPr>
          <w:sz w:val="24"/>
          <w:szCs w:val="24"/>
        </w:rPr>
      </w:pPr>
    </w:p>
    <w:p w14:paraId="3D1B494E" w14:textId="77777777" w:rsidR="005C111A" w:rsidRPr="005C111A" w:rsidRDefault="005C111A" w:rsidP="006D3CCD">
      <w:pPr>
        <w:rPr>
          <w:sz w:val="24"/>
          <w:szCs w:val="24"/>
        </w:rPr>
      </w:pPr>
    </w:p>
    <w:tbl>
      <w:tblPr>
        <w:tblStyle w:val="TableGrid"/>
        <w:tblpPr w:leftFromText="180" w:rightFromText="180" w:vertAnchor="text" w:horzAnchor="margin" w:tblpXSpec="center" w:tblpY="895"/>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796"/>
      </w:tblGrid>
      <w:tr w:rsidR="006D3CCD" w:rsidRPr="005C111A" w14:paraId="439CA27E" w14:textId="77777777" w:rsidTr="00451FD6">
        <w:trPr>
          <w:cantSplit/>
          <w:trHeight w:val="397"/>
        </w:trPr>
        <w:tc>
          <w:tcPr>
            <w:tcW w:w="2691" w:type="dxa"/>
            <w:vAlign w:val="center"/>
          </w:tcPr>
          <w:p w14:paraId="7A52DF3A" w14:textId="617EDFBB" w:rsidR="006D3CCD" w:rsidRPr="005C111A" w:rsidRDefault="006D3CCD" w:rsidP="006D3CCD">
            <w:pPr>
              <w:rPr>
                <w:sz w:val="24"/>
                <w:szCs w:val="24"/>
              </w:rPr>
            </w:pPr>
            <w:r w:rsidRPr="005C111A">
              <w:rPr>
                <w:b/>
                <w:sz w:val="24"/>
                <w:szCs w:val="24"/>
              </w:rPr>
              <w:t>Post title:</w:t>
            </w:r>
          </w:p>
        </w:tc>
        <w:tc>
          <w:tcPr>
            <w:tcW w:w="7787" w:type="dxa"/>
            <w:vAlign w:val="center"/>
          </w:tcPr>
          <w:p w14:paraId="584AAB5B" w14:textId="1161A343" w:rsidR="006D3CCD" w:rsidRPr="005C111A" w:rsidRDefault="00A426D3" w:rsidP="006D3CCD">
            <w:pPr>
              <w:rPr>
                <w:sz w:val="24"/>
                <w:szCs w:val="24"/>
              </w:rPr>
            </w:pPr>
            <w:r w:rsidRPr="005C111A">
              <w:rPr>
                <w:sz w:val="24"/>
                <w:szCs w:val="24"/>
              </w:rPr>
              <w:t>Executive Director</w:t>
            </w:r>
            <w:r w:rsidR="00DC49DB" w:rsidRPr="005C111A">
              <w:rPr>
                <w:sz w:val="24"/>
                <w:szCs w:val="24"/>
              </w:rPr>
              <w:t xml:space="preserve"> </w:t>
            </w:r>
            <w:r w:rsidR="008B6409">
              <w:rPr>
                <w:sz w:val="24"/>
                <w:szCs w:val="24"/>
              </w:rPr>
              <w:t>– Resources (S151 Officer)</w:t>
            </w:r>
          </w:p>
        </w:tc>
      </w:tr>
      <w:tr w:rsidR="006D3CCD" w:rsidRPr="005C111A" w14:paraId="6AD58902" w14:textId="77777777" w:rsidTr="00451FD6">
        <w:trPr>
          <w:cantSplit/>
          <w:trHeight w:val="397"/>
        </w:trPr>
        <w:tc>
          <w:tcPr>
            <w:tcW w:w="2691" w:type="dxa"/>
            <w:vAlign w:val="center"/>
          </w:tcPr>
          <w:p w14:paraId="6B128CD8" w14:textId="3B75BEDA" w:rsidR="006D3CCD" w:rsidRPr="005C111A" w:rsidRDefault="006D3CCD" w:rsidP="006D3CCD">
            <w:pPr>
              <w:rPr>
                <w:sz w:val="24"/>
                <w:szCs w:val="24"/>
              </w:rPr>
            </w:pPr>
            <w:r w:rsidRPr="005C111A">
              <w:rPr>
                <w:b/>
                <w:sz w:val="24"/>
                <w:szCs w:val="24"/>
              </w:rPr>
              <w:t>Department:</w:t>
            </w:r>
          </w:p>
        </w:tc>
        <w:tc>
          <w:tcPr>
            <w:tcW w:w="7787" w:type="dxa"/>
            <w:vAlign w:val="center"/>
          </w:tcPr>
          <w:p w14:paraId="41B228D7" w14:textId="17B85565" w:rsidR="006D3CCD" w:rsidRPr="005C111A" w:rsidRDefault="008B6409" w:rsidP="006D3CCD">
            <w:pPr>
              <w:rPr>
                <w:sz w:val="24"/>
                <w:szCs w:val="24"/>
              </w:rPr>
            </w:pPr>
            <w:r>
              <w:rPr>
                <w:sz w:val="24"/>
                <w:szCs w:val="24"/>
              </w:rPr>
              <w:t xml:space="preserve">Resources </w:t>
            </w:r>
            <w:r w:rsidR="00DC5C1D" w:rsidRPr="005C111A">
              <w:rPr>
                <w:sz w:val="24"/>
                <w:szCs w:val="24"/>
              </w:rPr>
              <w:t>Directorate</w:t>
            </w:r>
            <w:r w:rsidR="000C3411" w:rsidRPr="005C111A">
              <w:rPr>
                <w:sz w:val="24"/>
                <w:szCs w:val="24"/>
              </w:rPr>
              <w:t xml:space="preserve"> </w:t>
            </w:r>
          </w:p>
        </w:tc>
      </w:tr>
      <w:tr w:rsidR="007E74E0" w:rsidRPr="005C111A" w14:paraId="759C3F3D" w14:textId="77777777" w:rsidTr="00451FD6">
        <w:trPr>
          <w:cantSplit/>
          <w:trHeight w:val="397"/>
        </w:trPr>
        <w:tc>
          <w:tcPr>
            <w:tcW w:w="2691" w:type="dxa"/>
            <w:vAlign w:val="center"/>
          </w:tcPr>
          <w:p w14:paraId="5A7A1001" w14:textId="0730B489" w:rsidR="007E74E0" w:rsidRPr="005C111A" w:rsidRDefault="007E74E0" w:rsidP="006D3CCD">
            <w:pPr>
              <w:rPr>
                <w:b/>
                <w:sz w:val="24"/>
                <w:szCs w:val="24"/>
              </w:rPr>
            </w:pPr>
            <w:r w:rsidRPr="005C111A">
              <w:rPr>
                <w:b/>
                <w:sz w:val="24"/>
                <w:szCs w:val="24"/>
              </w:rPr>
              <w:t>Grade:</w:t>
            </w:r>
          </w:p>
        </w:tc>
        <w:tc>
          <w:tcPr>
            <w:tcW w:w="7787" w:type="dxa"/>
            <w:vAlign w:val="center"/>
          </w:tcPr>
          <w:p w14:paraId="17C4D7EC" w14:textId="5F04C4F8" w:rsidR="007E74E0" w:rsidRPr="005C111A" w:rsidRDefault="00DC5C1D" w:rsidP="006D3CCD">
            <w:pPr>
              <w:rPr>
                <w:sz w:val="24"/>
                <w:szCs w:val="24"/>
              </w:rPr>
            </w:pPr>
            <w:r w:rsidRPr="005C111A">
              <w:rPr>
                <w:sz w:val="24"/>
                <w:szCs w:val="24"/>
              </w:rPr>
              <w:t>JNC</w:t>
            </w:r>
          </w:p>
        </w:tc>
      </w:tr>
      <w:tr w:rsidR="006D3CCD" w:rsidRPr="005C111A" w14:paraId="522C0DF8" w14:textId="77777777" w:rsidTr="00451FD6">
        <w:trPr>
          <w:cantSplit/>
          <w:trHeight w:val="397"/>
        </w:trPr>
        <w:tc>
          <w:tcPr>
            <w:tcW w:w="2691" w:type="dxa"/>
            <w:vAlign w:val="center"/>
          </w:tcPr>
          <w:p w14:paraId="56E939E0" w14:textId="77777777" w:rsidR="006D3CCD" w:rsidRPr="005C111A" w:rsidRDefault="006D3CCD" w:rsidP="006D3CCD">
            <w:pPr>
              <w:rPr>
                <w:b/>
                <w:sz w:val="24"/>
                <w:szCs w:val="24"/>
              </w:rPr>
            </w:pPr>
            <w:r w:rsidRPr="005C111A">
              <w:rPr>
                <w:b/>
                <w:sz w:val="24"/>
                <w:szCs w:val="24"/>
              </w:rPr>
              <w:t>Responsible to:</w:t>
            </w:r>
          </w:p>
        </w:tc>
        <w:tc>
          <w:tcPr>
            <w:tcW w:w="7787" w:type="dxa"/>
            <w:vAlign w:val="center"/>
          </w:tcPr>
          <w:p w14:paraId="4C5E2130" w14:textId="1CE8A40D" w:rsidR="006D3CCD" w:rsidRPr="005C111A" w:rsidRDefault="00DC5C1D" w:rsidP="006D3CCD">
            <w:pPr>
              <w:rPr>
                <w:sz w:val="24"/>
                <w:szCs w:val="24"/>
              </w:rPr>
            </w:pPr>
            <w:r w:rsidRPr="005C111A">
              <w:rPr>
                <w:sz w:val="24"/>
                <w:szCs w:val="24"/>
              </w:rPr>
              <w:t>Chief Executive</w:t>
            </w:r>
            <w:r w:rsidR="005A2A39" w:rsidRPr="005C111A">
              <w:rPr>
                <w:sz w:val="24"/>
                <w:szCs w:val="24"/>
              </w:rPr>
              <w:t xml:space="preserve"> </w:t>
            </w:r>
            <w:r w:rsidR="007D68AA" w:rsidRPr="005C111A">
              <w:rPr>
                <w:sz w:val="24"/>
                <w:szCs w:val="24"/>
              </w:rPr>
              <w:t xml:space="preserve"> </w:t>
            </w:r>
            <w:r w:rsidR="006D3CCD" w:rsidRPr="005C111A">
              <w:rPr>
                <w:sz w:val="24"/>
                <w:szCs w:val="24"/>
              </w:rPr>
              <w:t xml:space="preserve"> </w:t>
            </w:r>
          </w:p>
        </w:tc>
      </w:tr>
      <w:tr w:rsidR="006D3CCD" w:rsidRPr="005C111A" w14:paraId="78ADAC78" w14:textId="77777777" w:rsidTr="00451FD6">
        <w:trPr>
          <w:cantSplit/>
          <w:trHeight w:val="397"/>
        </w:trPr>
        <w:tc>
          <w:tcPr>
            <w:tcW w:w="2691" w:type="dxa"/>
            <w:vAlign w:val="center"/>
          </w:tcPr>
          <w:p w14:paraId="7F20D3A2" w14:textId="4026572E" w:rsidR="006D3CCD" w:rsidRPr="005C111A" w:rsidRDefault="00B43B3D" w:rsidP="006D3CCD">
            <w:pPr>
              <w:rPr>
                <w:b/>
                <w:sz w:val="24"/>
                <w:szCs w:val="24"/>
              </w:rPr>
            </w:pPr>
            <w:r>
              <w:rPr>
                <w:b/>
                <w:sz w:val="24"/>
                <w:szCs w:val="24"/>
              </w:rPr>
              <w:t>Responsible for:</w:t>
            </w:r>
          </w:p>
        </w:tc>
        <w:tc>
          <w:tcPr>
            <w:tcW w:w="7787" w:type="dxa"/>
            <w:vAlign w:val="center"/>
          </w:tcPr>
          <w:p w14:paraId="2963E750" w14:textId="11379CA0" w:rsidR="006D3CCD" w:rsidRPr="005C111A" w:rsidRDefault="008B6409" w:rsidP="006D3CCD">
            <w:pPr>
              <w:rPr>
                <w:sz w:val="24"/>
                <w:szCs w:val="24"/>
              </w:rPr>
            </w:pPr>
            <w:r>
              <w:rPr>
                <w:sz w:val="24"/>
                <w:szCs w:val="24"/>
              </w:rPr>
              <w:t xml:space="preserve">Corporate Resources, Customer Experience, Digital, Policy and Performance and Revenues and Benefits </w:t>
            </w:r>
          </w:p>
        </w:tc>
      </w:tr>
      <w:tr w:rsidR="006D3CCD" w:rsidRPr="005C111A" w14:paraId="6731E31E" w14:textId="77777777" w:rsidTr="00451FD6">
        <w:trPr>
          <w:cantSplit/>
          <w:trHeight w:val="397"/>
        </w:trPr>
        <w:tc>
          <w:tcPr>
            <w:tcW w:w="2691" w:type="dxa"/>
            <w:vAlign w:val="center"/>
          </w:tcPr>
          <w:p w14:paraId="39BE7194" w14:textId="77777777" w:rsidR="006D3CCD" w:rsidRPr="005C111A" w:rsidRDefault="006D3CCD" w:rsidP="006D3CCD">
            <w:pPr>
              <w:rPr>
                <w:b/>
                <w:sz w:val="24"/>
                <w:szCs w:val="24"/>
              </w:rPr>
            </w:pPr>
            <w:r w:rsidRPr="005C111A">
              <w:rPr>
                <w:b/>
                <w:sz w:val="24"/>
                <w:szCs w:val="24"/>
              </w:rPr>
              <w:t>Date of issue:</w:t>
            </w:r>
          </w:p>
        </w:tc>
        <w:tc>
          <w:tcPr>
            <w:tcW w:w="7787" w:type="dxa"/>
            <w:vAlign w:val="center"/>
          </w:tcPr>
          <w:p w14:paraId="5A180984" w14:textId="1EFDC36A" w:rsidR="005C111A" w:rsidRPr="005C111A" w:rsidRDefault="00C520EE" w:rsidP="006D3CCD">
            <w:pPr>
              <w:rPr>
                <w:sz w:val="24"/>
                <w:szCs w:val="24"/>
              </w:rPr>
            </w:pPr>
            <w:r>
              <w:rPr>
                <w:sz w:val="24"/>
                <w:szCs w:val="24"/>
              </w:rPr>
              <w:t>February</w:t>
            </w:r>
            <w:r w:rsidR="00DC5C1D" w:rsidRPr="005C111A">
              <w:rPr>
                <w:sz w:val="24"/>
                <w:szCs w:val="24"/>
              </w:rPr>
              <w:t xml:space="preserve"> 2026</w:t>
            </w:r>
          </w:p>
        </w:tc>
      </w:tr>
    </w:tbl>
    <w:tbl>
      <w:tblPr>
        <w:tblStyle w:val="LightList-Accent6"/>
        <w:tblW w:w="10534" w:type="dxa"/>
        <w:tblInd w:w="-772" w:type="dxa"/>
        <w:tblLayout w:type="fixed"/>
        <w:tblCellMar>
          <w:top w:w="57" w:type="dxa"/>
          <w:bottom w:w="57" w:type="dxa"/>
        </w:tblCellMar>
        <w:tblLook w:val="04A0" w:firstRow="1" w:lastRow="0" w:firstColumn="1" w:lastColumn="0" w:noHBand="0" w:noVBand="1"/>
      </w:tblPr>
      <w:tblGrid>
        <w:gridCol w:w="10534"/>
      </w:tblGrid>
      <w:tr w:rsidR="00212C81" w:rsidRPr="005C111A" w14:paraId="2CB25F77" w14:textId="77777777" w:rsidTr="00F7238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auto"/>
              <w:left w:val="single" w:sz="4" w:space="0" w:color="32549C"/>
              <w:bottom w:val="single" w:sz="4" w:space="0" w:color="32549C"/>
              <w:right w:val="single" w:sz="4" w:space="0" w:color="32549C"/>
            </w:tcBorders>
            <w:shd w:val="clear" w:color="auto" w:fill="auto"/>
            <w:vAlign w:val="center"/>
          </w:tcPr>
          <w:p w14:paraId="236D21B2" w14:textId="683D9CDA" w:rsidR="00212C81" w:rsidRPr="005C111A" w:rsidRDefault="006D3CCD" w:rsidP="00845AB2">
            <w:pPr>
              <w:spacing w:after="100" w:afterAutospacing="1"/>
              <w:rPr>
                <w:sz w:val="24"/>
                <w:szCs w:val="24"/>
              </w:rPr>
            </w:pPr>
            <w:proofErr w:type="gramStart"/>
            <w:r w:rsidRPr="00F72385">
              <w:rPr>
                <w:color w:val="auto"/>
                <w:sz w:val="24"/>
                <w:szCs w:val="24"/>
              </w:rPr>
              <w:t>Overall</w:t>
            </w:r>
            <w:proofErr w:type="gramEnd"/>
            <w:r w:rsidRPr="00F72385">
              <w:rPr>
                <w:color w:val="auto"/>
                <w:sz w:val="24"/>
                <w:szCs w:val="24"/>
              </w:rPr>
              <w:t xml:space="preserve"> Job Purpose</w:t>
            </w:r>
          </w:p>
        </w:tc>
      </w:tr>
      <w:tr w:rsidR="00212C81" w:rsidRPr="005C111A" w14:paraId="4565E987" w14:textId="77777777" w:rsidTr="00D54F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32549C"/>
              <w:left w:val="single" w:sz="4" w:space="0" w:color="32549C"/>
              <w:bottom w:val="single" w:sz="4" w:space="0" w:color="32549C"/>
              <w:right w:val="single" w:sz="4" w:space="0" w:color="32549C"/>
            </w:tcBorders>
            <w:vAlign w:val="center"/>
          </w:tcPr>
          <w:p w14:paraId="097B2071" w14:textId="77777777" w:rsidR="00D07358" w:rsidRPr="00D07358" w:rsidRDefault="008B6409" w:rsidP="00D07358">
            <w:pPr>
              <w:numPr>
                <w:ilvl w:val="0"/>
                <w:numId w:val="23"/>
              </w:numPr>
              <w:spacing w:after="0" w:line="240" w:lineRule="auto"/>
              <w:jc w:val="both"/>
              <w:rPr>
                <w:b w:val="0"/>
                <w:bCs w:val="0"/>
                <w:sz w:val="24"/>
                <w:szCs w:val="24"/>
              </w:rPr>
            </w:pPr>
            <w:r w:rsidRPr="00813FC1">
              <w:rPr>
                <w:b w:val="0"/>
                <w:bCs w:val="0"/>
                <w:sz w:val="24"/>
                <w:szCs w:val="24"/>
              </w:rPr>
              <w:t>To think and plan strategically contributing to the overall leadership and management of the Authority</w:t>
            </w:r>
            <w:r w:rsidR="00396A3E" w:rsidRPr="00813FC1">
              <w:rPr>
                <w:b w:val="0"/>
                <w:bCs w:val="0"/>
                <w:sz w:val="24"/>
                <w:szCs w:val="24"/>
              </w:rPr>
              <w:t xml:space="preserve"> including the Section 151 duties.</w:t>
            </w:r>
          </w:p>
          <w:p w14:paraId="3A303A94" w14:textId="77777777" w:rsidR="00D07358" w:rsidRDefault="00D07358" w:rsidP="00D07358">
            <w:pPr>
              <w:spacing w:after="0" w:line="240" w:lineRule="auto"/>
              <w:jc w:val="both"/>
              <w:rPr>
                <w:sz w:val="24"/>
                <w:szCs w:val="24"/>
              </w:rPr>
            </w:pPr>
          </w:p>
          <w:p w14:paraId="358841DC" w14:textId="69C93BE9" w:rsidR="008B6409" w:rsidRPr="00D07358" w:rsidRDefault="008B6409" w:rsidP="00D07358">
            <w:pPr>
              <w:pStyle w:val="ListParagraph"/>
              <w:numPr>
                <w:ilvl w:val="0"/>
                <w:numId w:val="23"/>
              </w:numPr>
              <w:spacing w:after="0" w:line="240" w:lineRule="auto"/>
              <w:jc w:val="both"/>
              <w:rPr>
                <w:b w:val="0"/>
                <w:bCs w:val="0"/>
                <w:sz w:val="24"/>
                <w:szCs w:val="24"/>
              </w:rPr>
            </w:pPr>
            <w:r w:rsidRPr="00D07358">
              <w:rPr>
                <w:b w:val="0"/>
                <w:bCs w:val="0"/>
                <w:sz w:val="24"/>
                <w:szCs w:val="24"/>
              </w:rPr>
              <w:t>Lead, motivate and develop the Council’s Resources Directorate ensuring that strategically its activities align with the Council’s vision, objectives, Constitution, Standing Orders, Financial Regulations Medium Term Financial Strategy and other corporate policies.</w:t>
            </w:r>
          </w:p>
          <w:p w14:paraId="475369AA" w14:textId="77777777" w:rsidR="008B6409" w:rsidRPr="00813FC1" w:rsidRDefault="008B6409" w:rsidP="008B6409">
            <w:pPr>
              <w:spacing w:after="0"/>
              <w:jc w:val="both"/>
              <w:rPr>
                <w:b w:val="0"/>
                <w:bCs w:val="0"/>
                <w:sz w:val="24"/>
                <w:szCs w:val="24"/>
              </w:rPr>
            </w:pPr>
          </w:p>
          <w:p w14:paraId="16DB063F" w14:textId="77777777" w:rsidR="000C62B1" w:rsidRPr="000C62B1" w:rsidRDefault="008B6409" w:rsidP="000C62B1">
            <w:pPr>
              <w:pStyle w:val="ListParagraph"/>
              <w:numPr>
                <w:ilvl w:val="0"/>
                <w:numId w:val="23"/>
              </w:numPr>
              <w:spacing w:after="0" w:line="240" w:lineRule="auto"/>
              <w:jc w:val="both"/>
              <w:rPr>
                <w:b w:val="0"/>
                <w:bCs w:val="0"/>
                <w:sz w:val="24"/>
                <w:szCs w:val="24"/>
              </w:rPr>
            </w:pPr>
            <w:r w:rsidRPr="000C62B1">
              <w:rPr>
                <w:b w:val="0"/>
                <w:bCs w:val="0"/>
                <w:sz w:val="24"/>
                <w:szCs w:val="24"/>
              </w:rPr>
              <w:t xml:space="preserve">Lead, manage and deliver the services within the Directorate, ensuring rigorous performance, risk and financial management. </w:t>
            </w:r>
          </w:p>
          <w:p w14:paraId="6B9E009F" w14:textId="3EE70F6C" w:rsidR="006B399B" w:rsidRPr="000C62B1" w:rsidRDefault="006B399B" w:rsidP="000C62B1">
            <w:pPr>
              <w:spacing w:after="0" w:line="240" w:lineRule="auto"/>
              <w:jc w:val="both"/>
              <w:rPr>
                <w:sz w:val="24"/>
                <w:szCs w:val="24"/>
              </w:rPr>
            </w:pPr>
          </w:p>
          <w:p w14:paraId="08CE1F59" w14:textId="77777777" w:rsidR="007332B7" w:rsidRPr="00813FC1" w:rsidRDefault="007332B7" w:rsidP="007332B7">
            <w:pPr>
              <w:pStyle w:val="ListParagraph"/>
              <w:numPr>
                <w:ilvl w:val="0"/>
                <w:numId w:val="23"/>
              </w:numPr>
              <w:spacing w:after="0" w:line="240" w:lineRule="auto"/>
              <w:rPr>
                <w:b w:val="0"/>
                <w:bCs w:val="0"/>
                <w:sz w:val="24"/>
                <w:szCs w:val="24"/>
              </w:rPr>
            </w:pPr>
            <w:r w:rsidRPr="00813FC1">
              <w:rPr>
                <w:b w:val="0"/>
                <w:bCs w:val="0"/>
                <w:sz w:val="24"/>
                <w:szCs w:val="24"/>
              </w:rPr>
              <w:t xml:space="preserve">Continually review the range of services in the directorate, bringing forward proposals to increase their efficiency, reduce their net cost and/or increase income on an ongoing basis. </w:t>
            </w:r>
          </w:p>
          <w:p w14:paraId="77CA6F9E" w14:textId="77777777" w:rsidR="008B6409" w:rsidRPr="00813FC1" w:rsidRDefault="008B6409" w:rsidP="008B6409">
            <w:pPr>
              <w:spacing w:after="0" w:line="240" w:lineRule="auto"/>
              <w:jc w:val="both"/>
              <w:rPr>
                <w:b w:val="0"/>
                <w:bCs w:val="0"/>
                <w:sz w:val="24"/>
                <w:szCs w:val="24"/>
              </w:rPr>
            </w:pPr>
          </w:p>
          <w:p w14:paraId="2C28FBCF" w14:textId="54012CFB" w:rsidR="008B6409" w:rsidRPr="000C62B1" w:rsidRDefault="008B6409" w:rsidP="007332B7">
            <w:pPr>
              <w:numPr>
                <w:ilvl w:val="0"/>
                <w:numId w:val="23"/>
              </w:numPr>
              <w:spacing w:after="0" w:line="240" w:lineRule="auto"/>
              <w:jc w:val="both"/>
              <w:rPr>
                <w:b w:val="0"/>
                <w:bCs w:val="0"/>
                <w:sz w:val="24"/>
                <w:szCs w:val="24"/>
              </w:rPr>
            </w:pPr>
            <w:r w:rsidRPr="00813FC1">
              <w:rPr>
                <w:b w:val="0"/>
                <w:bCs w:val="0"/>
                <w:sz w:val="24"/>
                <w:szCs w:val="24"/>
              </w:rPr>
              <w:t>To work collaboratively across Council services and with external partners</w:t>
            </w:r>
            <w:r w:rsidR="00E87025" w:rsidRPr="00813FC1">
              <w:rPr>
                <w:b w:val="0"/>
                <w:bCs w:val="0"/>
                <w:sz w:val="24"/>
                <w:szCs w:val="24"/>
              </w:rPr>
              <w:t>.</w:t>
            </w:r>
          </w:p>
          <w:p w14:paraId="2F4B2260" w14:textId="77777777" w:rsidR="000C62B1" w:rsidRPr="00813FC1" w:rsidRDefault="000C62B1" w:rsidP="000C62B1">
            <w:pPr>
              <w:spacing w:after="0" w:line="240" w:lineRule="auto"/>
              <w:jc w:val="both"/>
              <w:rPr>
                <w:b w:val="0"/>
                <w:bCs w:val="0"/>
                <w:sz w:val="24"/>
                <w:szCs w:val="24"/>
              </w:rPr>
            </w:pPr>
          </w:p>
          <w:p w14:paraId="2AC61EA8" w14:textId="1614E231" w:rsidR="008B6409" w:rsidRPr="00813FC1" w:rsidRDefault="008B6409" w:rsidP="007332B7">
            <w:pPr>
              <w:numPr>
                <w:ilvl w:val="0"/>
                <w:numId w:val="23"/>
              </w:numPr>
              <w:spacing w:after="0" w:line="240" w:lineRule="auto"/>
              <w:jc w:val="both"/>
              <w:rPr>
                <w:b w:val="0"/>
                <w:bCs w:val="0"/>
                <w:sz w:val="24"/>
                <w:szCs w:val="24"/>
              </w:rPr>
            </w:pPr>
            <w:r w:rsidRPr="00813FC1">
              <w:rPr>
                <w:b w:val="0"/>
                <w:bCs w:val="0"/>
                <w:sz w:val="24"/>
                <w:szCs w:val="24"/>
              </w:rPr>
              <w:t xml:space="preserve"> Act as principal advisor to the Council for the functions of the Directorate</w:t>
            </w:r>
            <w:r w:rsidR="000C62B1">
              <w:rPr>
                <w:b w:val="0"/>
                <w:bCs w:val="0"/>
                <w:sz w:val="24"/>
                <w:szCs w:val="24"/>
              </w:rPr>
              <w:t>.</w:t>
            </w:r>
          </w:p>
          <w:p w14:paraId="1D392DD7" w14:textId="77777777" w:rsidR="0017687F" w:rsidRPr="00813FC1" w:rsidRDefault="0017687F" w:rsidP="0017687F">
            <w:pPr>
              <w:spacing w:after="0" w:line="240" w:lineRule="auto"/>
              <w:jc w:val="both"/>
              <w:rPr>
                <w:sz w:val="24"/>
                <w:szCs w:val="24"/>
              </w:rPr>
            </w:pPr>
          </w:p>
          <w:p w14:paraId="5A512608" w14:textId="77777777" w:rsidR="0017687F" w:rsidRPr="00E67870" w:rsidRDefault="0017687F" w:rsidP="0017687F">
            <w:pPr>
              <w:numPr>
                <w:ilvl w:val="0"/>
                <w:numId w:val="23"/>
              </w:numPr>
              <w:spacing w:after="0" w:line="240" w:lineRule="auto"/>
              <w:jc w:val="both"/>
              <w:rPr>
                <w:b w:val="0"/>
                <w:bCs w:val="0"/>
                <w:sz w:val="24"/>
                <w:szCs w:val="24"/>
              </w:rPr>
            </w:pPr>
            <w:r w:rsidRPr="00813FC1">
              <w:rPr>
                <w:b w:val="0"/>
                <w:bCs w:val="0"/>
                <w:sz w:val="24"/>
                <w:szCs w:val="24"/>
              </w:rPr>
              <w:t>Lead the work in relation to LGR and lead work streams as required. Act as the strategic lead supporting the Chief Executive attending meetings and responsibility for project management groups both internally and externally.</w:t>
            </w:r>
          </w:p>
          <w:p w14:paraId="295594EF" w14:textId="77777777" w:rsidR="00E67870" w:rsidRPr="00813FC1" w:rsidRDefault="00E67870" w:rsidP="00E67870">
            <w:pPr>
              <w:spacing w:after="0" w:line="240" w:lineRule="auto"/>
              <w:ind w:left="360"/>
              <w:jc w:val="both"/>
              <w:rPr>
                <w:b w:val="0"/>
                <w:bCs w:val="0"/>
                <w:sz w:val="24"/>
                <w:szCs w:val="24"/>
              </w:rPr>
            </w:pPr>
          </w:p>
          <w:p w14:paraId="4183DA20" w14:textId="36096447" w:rsidR="007E74E0" w:rsidRPr="00813FC1" w:rsidRDefault="002D74CD" w:rsidP="009A18AD">
            <w:pPr>
              <w:spacing w:after="0" w:line="240" w:lineRule="auto"/>
              <w:rPr>
                <w:b w:val="0"/>
                <w:sz w:val="24"/>
                <w:szCs w:val="24"/>
              </w:rPr>
            </w:pPr>
            <w:r w:rsidRPr="00813FC1">
              <w:rPr>
                <w:bCs w:val="0"/>
                <w:sz w:val="24"/>
                <w:szCs w:val="24"/>
              </w:rPr>
              <w:lastRenderedPageBreak/>
              <w:t>This is a politically restricted post as defined by the Local Government and Housing Act 1989.</w:t>
            </w:r>
            <w:r w:rsidR="007D68AA" w:rsidRPr="00813FC1">
              <w:rPr>
                <w:bCs w:val="0"/>
                <w:sz w:val="24"/>
                <w:szCs w:val="24"/>
              </w:rPr>
              <w:t xml:space="preserve"> </w:t>
            </w:r>
          </w:p>
          <w:p w14:paraId="298E798F" w14:textId="77777777" w:rsidR="008B6409" w:rsidRPr="00813FC1" w:rsidRDefault="008B6409" w:rsidP="009A18AD">
            <w:pPr>
              <w:spacing w:after="0" w:line="240" w:lineRule="auto"/>
              <w:rPr>
                <w:b w:val="0"/>
                <w:bCs w:val="0"/>
                <w:sz w:val="24"/>
                <w:szCs w:val="24"/>
              </w:rPr>
            </w:pPr>
          </w:p>
          <w:p w14:paraId="6956E396" w14:textId="66C43B79" w:rsidR="007E74E0" w:rsidRPr="00813FC1" w:rsidRDefault="007E74E0" w:rsidP="007E74E0">
            <w:pPr>
              <w:rPr>
                <w:b w:val="0"/>
                <w:sz w:val="24"/>
                <w:szCs w:val="24"/>
              </w:rPr>
            </w:pPr>
            <w:r w:rsidRPr="00813FC1">
              <w:rPr>
                <w:bCs w:val="0"/>
                <w:sz w:val="24"/>
                <w:szCs w:val="24"/>
              </w:rPr>
              <w:t xml:space="preserve">This post requires a standard DBS check. </w:t>
            </w:r>
          </w:p>
        </w:tc>
      </w:tr>
    </w:tbl>
    <w:p w14:paraId="50431BE0" w14:textId="77777777" w:rsidR="007E74E0" w:rsidRPr="005C111A" w:rsidRDefault="007E74E0">
      <w:pPr>
        <w:rPr>
          <w:sz w:val="24"/>
          <w:szCs w:val="24"/>
        </w:rPr>
      </w:pPr>
    </w:p>
    <w:tbl>
      <w:tblPr>
        <w:tblStyle w:val="LightList-Accent6"/>
        <w:tblW w:w="10534" w:type="dxa"/>
        <w:tblInd w:w="-772" w:type="dxa"/>
        <w:tblLayout w:type="fixed"/>
        <w:tblCellMar>
          <w:top w:w="57" w:type="dxa"/>
          <w:bottom w:w="57" w:type="dxa"/>
        </w:tblCellMar>
        <w:tblLook w:val="04A0" w:firstRow="1" w:lastRow="0" w:firstColumn="1" w:lastColumn="0" w:noHBand="0" w:noVBand="1"/>
      </w:tblPr>
      <w:tblGrid>
        <w:gridCol w:w="10534"/>
      </w:tblGrid>
      <w:tr w:rsidR="007E74E0" w:rsidRPr="005C111A" w14:paraId="485DED2A" w14:textId="77777777" w:rsidTr="00F7238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auto"/>
              <w:left w:val="single" w:sz="4" w:space="0" w:color="32549C"/>
              <w:bottom w:val="single" w:sz="4" w:space="0" w:color="32549C"/>
              <w:right w:val="single" w:sz="4" w:space="0" w:color="32549C"/>
            </w:tcBorders>
            <w:shd w:val="clear" w:color="auto" w:fill="auto"/>
            <w:vAlign w:val="center"/>
          </w:tcPr>
          <w:p w14:paraId="3307ABFE" w14:textId="78C48434" w:rsidR="007E74E0" w:rsidRPr="005C111A" w:rsidRDefault="007E74E0" w:rsidP="009F3E11">
            <w:pPr>
              <w:spacing w:after="100" w:afterAutospacing="1"/>
              <w:rPr>
                <w:sz w:val="24"/>
                <w:szCs w:val="24"/>
              </w:rPr>
            </w:pPr>
            <w:r w:rsidRPr="00F72385">
              <w:rPr>
                <w:color w:val="auto"/>
                <w:sz w:val="24"/>
                <w:szCs w:val="24"/>
              </w:rPr>
              <w:t xml:space="preserve">Working Conditions </w:t>
            </w:r>
          </w:p>
        </w:tc>
      </w:tr>
      <w:tr w:rsidR="007E74E0" w:rsidRPr="005C111A" w14:paraId="4C8A9DBD" w14:textId="77777777" w:rsidTr="009F3E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32549C"/>
              <w:left w:val="single" w:sz="4" w:space="0" w:color="32549C"/>
              <w:bottom w:val="single" w:sz="4" w:space="0" w:color="32549C"/>
              <w:right w:val="single" w:sz="4" w:space="0" w:color="32549C"/>
            </w:tcBorders>
            <w:vAlign w:val="center"/>
          </w:tcPr>
          <w:p w14:paraId="456ED46D" w14:textId="7BF012B5" w:rsidR="007E74E0" w:rsidRPr="005C111A" w:rsidRDefault="007E74E0" w:rsidP="007E74E0">
            <w:pPr>
              <w:pStyle w:val="ListParagraph"/>
              <w:numPr>
                <w:ilvl w:val="0"/>
                <w:numId w:val="18"/>
              </w:numPr>
              <w:rPr>
                <w:b w:val="0"/>
                <w:bCs w:val="0"/>
                <w:sz w:val="24"/>
                <w:szCs w:val="24"/>
              </w:rPr>
            </w:pPr>
            <w:r w:rsidRPr="005C111A">
              <w:rPr>
                <w:b w:val="0"/>
                <w:bCs w:val="0"/>
                <w:sz w:val="24"/>
                <w:szCs w:val="24"/>
              </w:rPr>
              <w:t xml:space="preserve">Office based and mainly in a sedentary position, limited requirement for standing and walking, and/or carrying of equipment and resources. </w:t>
            </w:r>
          </w:p>
          <w:p w14:paraId="47D83589" w14:textId="2700D676" w:rsidR="007E74E0" w:rsidRPr="005C111A" w:rsidRDefault="007E74E0" w:rsidP="00A06DBE">
            <w:pPr>
              <w:pStyle w:val="ListParagraph"/>
              <w:numPr>
                <w:ilvl w:val="0"/>
                <w:numId w:val="18"/>
              </w:numPr>
              <w:rPr>
                <w:b w:val="0"/>
                <w:bCs w:val="0"/>
                <w:sz w:val="24"/>
                <w:szCs w:val="24"/>
              </w:rPr>
            </w:pPr>
            <w:r w:rsidRPr="005C111A">
              <w:rPr>
                <w:b w:val="0"/>
                <w:bCs w:val="0"/>
                <w:sz w:val="24"/>
                <w:szCs w:val="24"/>
              </w:rPr>
              <w:t xml:space="preserve">The postholder will work in a confidential environment dealing with highly sensitive and emotionally challenging information. </w:t>
            </w:r>
          </w:p>
        </w:tc>
      </w:tr>
    </w:tbl>
    <w:p w14:paraId="05966CEE" w14:textId="7C554A1C" w:rsidR="00212C81" w:rsidRPr="005C111A" w:rsidRDefault="00B71CA1" w:rsidP="00212C81">
      <w:pPr>
        <w:rPr>
          <w:sz w:val="24"/>
          <w:szCs w:val="24"/>
        </w:rPr>
      </w:pPr>
      <w:r w:rsidRPr="00EF78E9">
        <w:rPr>
          <w:noProof/>
          <w:color w:val="E11B61"/>
          <w:sz w:val="24"/>
          <w:szCs w:val="24"/>
          <w:lang w:eastAsia="en-GB"/>
        </w:rPr>
        <w:drawing>
          <wp:anchor distT="0" distB="0" distL="114300" distR="114300" simplePos="0" relativeHeight="251657728" behindDoc="0" locked="0" layoutInCell="1" allowOverlap="1" wp14:anchorId="4E5F0546" wp14:editId="113BCECC">
            <wp:simplePos x="0" y="0"/>
            <wp:positionH relativeFrom="column">
              <wp:posOffset>-21590</wp:posOffset>
            </wp:positionH>
            <wp:positionV relativeFrom="paragraph">
              <wp:posOffset>800100</wp:posOffset>
            </wp:positionV>
            <wp:extent cx="5731510" cy="2641600"/>
            <wp:effectExtent l="0" t="0" r="0" b="2540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8"/>
      </w:tblGrid>
      <w:tr w:rsidR="00212C81" w:rsidRPr="005C111A" w14:paraId="2C92D2F1" w14:textId="77777777" w:rsidTr="00F72385">
        <w:trPr>
          <w:cantSplit/>
          <w:trHeight w:val="397"/>
        </w:trPr>
        <w:tc>
          <w:tcPr>
            <w:tcW w:w="10490" w:type="dxa"/>
            <w:tcBorders>
              <w:top w:val="single" w:sz="4" w:space="0" w:color="009BB2"/>
              <w:left w:val="single" w:sz="4" w:space="0" w:color="009BB2"/>
              <w:bottom w:val="single" w:sz="4" w:space="0" w:color="009BB2"/>
              <w:right w:val="single" w:sz="4" w:space="0" w:color="009BB2"/>
            </w:tcBorders>
            <w:vAlign w:val="center"/>
          </w:tcPr>
          <w:p w14:paraId="76DD8DB8" w14:textId="77777777" w:rsidR="00212C81" w:rsidRPr="005C111A" w:rsidRDefault="00212C81" w:rsidP="00845AB2">
            <w:pPr>
              <w:spacing w:after="100" w:afterAutospacing="1"/>
              <w:rPr>
                <w:b/>
                <w:color w:val="44546A" w:themeColor="text2"/>
                <w:sz w:val="24"/>
                <w:szCs w:val="24"/>
              </w:rPr>
            </w:pPr>
            <w:r w:rsidRPr="00F72385">
              <w:rPr>
                <w:b/>
                <w:sz w:val="24"/>
                <w:szCs w:val="24"/>
              </w:rPr>
              <w:t>Structure</w:t>
            </w:r>
          </w:p>
        </w:tc>
      </w:tr>
    </w:tbl>
    <w:p w14:paraId="17B32E36" w14:textId="268EBBFF" w:rsidR="00212C81" w:rsidRPr="005C111A" w:rsidRDefault="00212C81" w:rsidP="00212C81">
      <w:pPr>
        <w:rPr>
          <w:sz w:val="24"/>
          <w:szCs w:val="24"/>
        </w:rPr>
      </w:pPr>
    </w:p>
    <w:tbl>
      <w:tblPr>
        <w:tblStyle w:val="TableGrid"/>
        <w:tblpPr w:leftFromText="180" w:rightFromText="180" w:vertAnchor="text" w:tblpX="-710"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9"/>
        <w:gridCol w:w="7931"/>
      </w:tblGrid>
      <w:tr w:rsidR="00212C81" w:rsidRPr="005C111A" w14:paraId="620A0688" w14:textId="77777777" w:rsidTr="002871DB">
        <w:trPr>
          <w:cantSplit/>
          <w:trHeight w:val="397"/>
        </w:trPr>
        <w:tc>
          <w:tcPr>
            <w:tcW w:w="2559" w:type="dxa"/>
            <w:vAlign w:val="center"/>
          </w:tcPr>
          <w:p w14:paraId="20DF6EA6" w14:textId="77777777" w:rsidR="00212C81" w:rsidRPr="005C111A" w:rsidRDefault="00212C81" w:rsidP="002871DB">
            <w:pPr>
              <w:rPr>
                <w:b/>
                <w:sz w:val="24"/>
                <w:szCs w:val="24"/>
              </w:rPr>
            </w:pPr>
          </w:p>
        </w:tc>
        <w:tc>
          <w:tcPr>
            <w:tcW w:w="7931" w:type="dxa"/>
            <w:vAlign w:val="center"/>
          </w:tcPr>
          <w:p w14:paraId="13D964C1" w14:textId="77777777" w:rsidR="00212C81" w:rsidRDefault="00212C81" w:rsidP="002871DB">
            <w:pPr>
              <w:rPr>
                <w:sz w:val="24"/>
                <w:szCs w:val="24"/>
              </w:rPr>
            </w:pPr>
          </w:p>
          <w:p w14:paraId="57543A0B" w14:textId="77777777" w:rsidR="002B36C4" w:rsidRDefault="002B36C4" w:rsidP="002871DB">
            <w:pPr>
              <w:rPr>
                <w:sz w:val="24"/>
                <w:szCs w:val="24"/>
              </w:rPr>
            </w:pPr>
          </w:p>
          <w:p w14:paraId="36A48EE0" w14:textId="77777777" w:rsidR="002B36C4" w:rsidRPr="005C111A" w:rsidRDefault="002B36C4" w:rsidP="002871DB">
            <w:pPr>
              <w:rPr>
                <w:sz w:val="24"/>
                <w:szCs w:val="24"/>
              </w:rPr>
            </w:pPr>
          </w:p>
        </w:tc>
      </w:tr>
    </w:tbl>
    <w:tbl>
      <w:tblPr>
        <w:tblStyle w:val="LightList-Accent1"/>
        <w:tblW w:w="10490" w:type="dxa"/>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10490"/>
      </w:tblGrid>
      <w:tr w:rsidR="00845AB2" w:rsidRPr="005C111A" w14:paraId="414E2488" w14:textId="77777777" w:rsidTr="00F72385">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10490" w:type="dxa"/>
            <w:shd w:val="clear" w:color="auto" w:fill="auto"/>
            <w:vAlign w:val="center"/>
          </w:tcPr>
          <w:p w14:paraId="3CDB15E2" w14:textId="77777777" w:rsidR="00845AB2" w:rsidRPr="00F72385" w:rsidRDefault="00845AB2" w:rsidP="00845AB2">
            <w:pPr>
              <w:rPr>
                <w:b w:val="0"/>
                <w:bCs w:val="0"/>
                <w:color w:val="auto"/>
                <w:sz w:val="24"/>
                <w:szCs w:val="24"/>
              </w:rPr>
            </w:pPr>
            <w:r w:rsidRPr="00F72385">
              <w:rPr>
                <w:color w:val="auto"/>
                <w:sz w:val="24"/>
                <w:szCs w:val="24"/>
              </w:rPr>
              <w:t>Job Description</w:t>
            </w:r>
          </w:p>
          <w:p w14:paraId="44851A48" w14:textId="3D212815" w:rsidR="00260A73" w:rsidRPr="00260A73" w:rsidRDefault="00260A73" w:rsidP="00845AB2">
            <w:pPr>
              <w:rPr>
                <w:b w:val="0"/>
                <w:bCs w:val="0"/>
                <w:sz w:val="24"/>
                <w:szCs w:val="24"/>
              </w:rPr>
            </w:pPr>
            <w:r w:rsidRPr="00F72385">
              <w:rPr>
                <w:color w:val="auto"/>
                <w:sz w:val="24"/>
                <w:szCs w:val="24"/>
              </w:rPr>
              <w:t>Key Tasks and Responsibilities Corporate</w:t>
            </w:r>
          </w:p>
        </w:tc>
      </w:tr>
      <w:tr w:rsidR="00260A73" w:rsidRPr="005C111A" w14:paraId="6F0D85F9" w14:textId="77777777" w:rsidTr="004D383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0" w:type="dxa"/>
          </w:tcPr>
          <w:p w14:paraId="7CBCEEF9" w14:textId="4FAF5015"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provide a strong vision and delivery ethos for the Directorate’s areas of responsibility, bringing innovation, creativity and forward-thinking approaches, whilst ensuring that strategies are well evidenced and evaluated.</w:t>
            </w:r>
          </w:p>
          <w:p w14:paraId="7728CEF9" w14:textId="77777777" w:rsidR="00260A73" w:rsidRPr="00887BE1" w:rsidRDefault="00260A73" w:rsidP="00B67AC7">
            <w:pPr>
              <w:spacing w:after="0" w:line="240" w:lineRule="auto"/>
              <w:ind w:left="520"/>
              <w:rPr>
                <w:b w:val="0"/>
                <w:bCs w:val="0"/>
                <w:sz w:val="24"/>
                <w:szCs w:val="24"/>
              </w:rPr>
            </w:pPr>
          </w:p>
          <w:p w14:paraId="5527F63F" w14:textId="1B55BB5C"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lastRenderedPageBreak/>
              <w:t>To lead, motivate and develop a multi-disciplinary team of officers (including those in Shared Service agreements) to deliver Corporate Plan priorities and Service targets.</w:t>
            </w:r>
          </w:p>
          <w:p w14:paraId="2D3E128F" w14:textId="77777777" w:rsidR="00260A73" w:rsidRPr="00887BE1" w:rsidRDefault="00260A73" w:rsidP="00A06DBE">
            <w:pPr>
              <w:spacing w:after="0" w:line="240" w:lineRule="auto"/>
              <w:rPr>
                <w:b w:val="0"/>
                <w:bCs w:val="0"/>
                <w:sz w:val="24"/>
                <w:szCs w:val="24"/>
              </w:rPr>
            </w:pPr>
          </w:p>
          <w:p w14:paraId="791E9F22"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work closely with the Chief Executive, Strategic Leadership Team, Leader, relevant Cabinet Executive Leads and other Elected Members, to provide and develop the services of the Directorate within the overall policy framework of the Council.</w:t>
            </w:r>
          </w:p>
          <w:p w14:paraId="26CBC9CC" w14:textId="77777777" w:rsidR="00260A73" w:rsidRPr="00887BE1" w:rsidRDefault="00260A73" w:rsidP="00B67AC7">
            <w:pPr>
              <w:spacing w:after="0" w:line="240" w:lineRule="auto"/>
              <w:ind w:left="520"/>
              <w:rPr>
                <w:b w:val="0"/>
                <w:bCs w:val="0"/>
                <w:sz w:val="24"/>
                <w:szCs w:val="24"/>
              </w:rPr>
            </w:pPr>
          </w:p>
          <w:p w14:paraId="7309670E"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Ensure that the work of the Directorate is of a high quality and achieves its objectives by effective planning, performance, risk and financial management.</w:t>
            </w:r>
          </w:p>
          <w:p w14:paraId="4AC37D05" w14:textId="77777777" w:rsidR="00260A73" w:rsidRPr="00887BE1" w:rsidRDefault="00260A73" w:rsidP="00B67AC7">
            <w:pPr>
              <w:spacing w:after="0" w:line="240" w:lineRule="auto"/>
              <w:ind w:left="520"/>
              <w:rPr>
                <w:b w:val="0"/>
                <w:bCs w:val="0"/>
                <w:sz w:val="24"/>
                <w:szCs w:val="24"/>
              </w:rPr>
            </w:pPr>
          </w:p>
          <w:p w14:paraId="48A00940"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identify key areas in which the Directorate can contribute to the Corporate Plan, and put in place strategies, programmes and management structures to ensure that the Directorate’s services carry this out effectively.</w:t>
            </w:r>
          </w:p>
          <w:p w14:paraId="3E8FAD53" w14:textId="77777777" w:rsidR="00260A73" w:rsidRPr="00887BE1" w:rsidRDefault="00260A73" w:rsidP="00B67AC7">
            <w:pPr>
              <w:spacing w:after="0" w:line="240" w:lineRule="auto"/>
              <w:ind w:left="520"/>
              <w:rPr>
                <w:b w:val="0"/>
                <w:bCs w:val="0"/>
                <w:sz w:val="24"/>
                <w:szCs w:val="24"/>
              </w:rPr>
            </w:pPr>
          </w:p>
          <w:p w14:paraId="28F91129"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ensure that appropriate capital and revenue budgets relating to the activities of the Directorate are managed, monitored and reviewed in accordance with corporate guidance and timetables, working closely with the Finance and Performance teams, as well as Service budget holders.</w:t>
            </w:r>
          </w:p>
          <w:p w14:paraId="76141AB9" w14:textId="77777777" w:rsidR="00260A73" w:rsidRPr="00887BE1" w:rsidRDefault="00260A73" w:rsidP="00B67AC7">
            <w:pPr>
              <w:spacing w:after="0" w:line="240" w:lineRule="auto"/>
              <w:ind w:left="520"/>
              <w:rPr>
                <w:b w:val="0"/>
                <w:bCs w:val="0"/>
                <w:sz w:val="24"/>
                <w:szCs w:val="24"/>
              </w:rPr>
            </w:pPr>
          </w:p>
          <w:p w14:paraId="7C521A53"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ensure performance targets for services in the Directorate are set, monitored and reviewed and information on performance is provided in accordance with corporate governance structures and timescales.</w:t>
            </w:r>
          </w:p>
          <w:p w14:paraId="74C8CA60" w14:textId="77777777" w:rsidR="00260A73" w:rsidRPr="00887BE1" w:rsidRDefault="00260A73" w:rsidP="00B67AC7">
            <w:pPr>
              <w:spacing w:after="0" w:line="240" w:lineRule="auto"/>
              <w:ind w:left="520"/>
              <w:rPr>
                <w:b w:val="0"/>
                <w:bCs w:val="0"/>
                <w:sz w:val="24"/>
                <w:szCs w:val="24"/>
              </w:rPr>
            </w:pPr>
          </w:p>
          <w:p w14:paraId="5608B830" w14:textId="79F1A190"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 xml:space="preserve">To attend meetings of the Cabinet, Council, </w:t>
            </w:r>
            <w:r w:rsidR="007B07F2">
              <w:rPr>
                <w:b w:val="0"/>
                <w:bCs w:val="0"/>
                <w:sz w:val="24"/>
                <w:szCs w:val="24"/>
              </w:rPr>
              <w:t>Select</w:t>
            </w:r>
            <w:r w:rsidRPr="00887BE1">
              <w:rPr>
                <w:b w:val="0"/>
                <w:bCs w:val="0"/>
                <w:sz w:val="24"/>
                <w:szCs w:val="24"/>
              </w:rPr>
              <w:t xml:space="preserve"> Committees and other corporate committees and working groups, providing necessary briefing as required.</w:t>
            </w:r>
          </w:p>
          <w:p w14:paraId="278EF842" w14:textId="77777777" w:rsidR="00260A73" w:rsidRPr="00887BE1" w:rsidRDefault="00260A73" w:rsidP="00B67AC7">
            <w:pPr>
              <w:spacing w:after="0" w:line="240" w:lineRule="auto"/>
              <w:ind w:left="520"/>
              <w:rPr>
                <w:b w:val="0"/>
                <w:bCs w:val="0"/>
                <w:sz w:val="24"/>
                <w:szCs w:val="24"/>
              </w:rPr>
            </w:pPr>
          </w:p>
          <w:p w14:paraId="32D6C841"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As part of the Ashfield Strategic Leadership Team, contribute to the corporate management and leadership of the organisation, including leading strategic cross cutting initiatives and/or groups when required.</w:t>
            </w:r>
          </w:p>
          <w:p w14:paraId="74CD3C01" w14:textId="77777777" w:rsidR="00260A73" w:rsidRPr="00887BE1" w:rsidRDefault="00260A73" w:rsidP="00B67AC7">
            <w:pPr>
              <w:spacing w:after="0" w:line="240" w:lineRule="auto"/>
              <w:ind w:left="520"/>
              <w:rPr>
                <w:b w:val="0"/>
                <w:bCs w:val="0"/>
                <w:sz w:val="24"/>
                <w:szCs w:val="24"/>
              </w:rPr>
            </w:pPr>
          </w:p>
          <w:p w14:paraId="0083DCC4"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chair a monthly Directorate Management Team meetings and facilitate other briefing events for employees of the Directorate.</w:t>
            </w:r>
          </w:p>
          <w:p w14:paraId="5DB8FBFB" w14:textId="77777777" w:rsidR="00260A73" w:rsidRPr="00887BE1" w:rsidRDefault="00260A73" w:rsidP="00B67AC7">
            <w:pPr>
              <w:spacing w:after="0" w:line="240" w:lineRule="auto"/>
              <w:ind w:left="520"/>
              <w:rPr>
                <w:b w:val="0"/>
                <w:bCs w:val="0"/>
                <w:sz w:val="24"/>
                <w:szCs w:val="24"/>
              </w:rPr>
            </w:pPr>
          </w:p>
          <w:p w14:paraId="1CA7AF8B"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represent the Council at meetings with partners and other public and private sector agencies, voluntary groups and individuals at a local, regional and national level as required, helping to influence policies and strategies relevant to Ashfield and the Service.</w:t>
            </w:r>
          </w:p>
          <w:p w14:paraId="680620E4" w14:textId="77777777" w:rsidR="00260A73" w:rsidRPr="00887BE1" w:rsidRDefault="00260A73" w:rsidP="00B67AC7">
            <w:pPr>
              <w:spacing w:after="0" w:line="240" w:lineRule="auto"/>
              <w:ind w:left="520"/>
              <w:rPr>
                <w:b w:val="0"/>
                <w:bCs w:val="0"/>
                <w:sz w:val="24"/>
                <w:szCs w:val="24"/>
              </w:rPr>
            </w:pPr>
          </w:p>
          <w:p w14:paraId="4E28A9E9"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increase the Council’s influence with key external partners and improve their focus and support for our aims and objectives.</w:t>
            </w:r>
          </w:p>
          <w:p w14:paraId="090B3CBE" w14:textId="77777777" w:rsidR="00260A73" w:rsidRPr="00887BE1" w:rsidRDefault="00260A73" w:rsidP="00B67AC7">
            <w:pPr>
              <w:spacing w:after="0" w:line="240" w:lineRule="auto"/>
              <w:ind w:left="520"/>
              <w:rPr>
                <w:b w:val="0"/>
                <w:bCs w:val="0"/>
                <w:sz w:val="24"/>
                <w:szCs w:val="24"/>
              </w:rPr>
            </w:pPr>
          </w:p>
          <w:p w14:paraId="0F260A7C" w14:textId="19759023"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 xml:space="preserve">To, if nominated, act as a Director of a Council owned company as required balancing the role of company director with the role of director at the Council. </w:t>
            </w:r>
          </w:p>
          <w:p w14:paraId="416CF922" w14:textId="77777777" w:rsidR="00260A73" w:rsidRPr="00887BE1" w:rsidRDefault="00260A73" w:rsidP="00B67AC7">
            <w:pPr>
              <w:spacing w:after="0" w:line="240" w:lineRule="auto"/>
              <w:ind w:left="520"/>
              <w:rPr>
                <w:b w:val="0"/>
                <w:bCs w:val="0"/>
                <w:sz w:val="24"/>
                <w:szCs w:val="24"/>
              </w:rPr>
            </w:pPr>
          </w:p>
          <w:p w14:paraId="0C9E6F23"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act as Chief Executive Officer and/or Head of Paid Services when delegated by the Chief Executive.</w:t>
            </w:r>
          </w:p>
          <w:p w14:paraId="351A46C4" w14:textId="77777777" w:rsidR="00260A73" w:rsidRPr="00887BE1" w:rsidRDefault="00260A73" w:rsidP="00B67AC7">
            <w:pPr>
              <w:spacing w:after="0" w:line="240" w:lineRule="auto"/>
              <w:ind w:left="520"/>
              <w:rPr>
                <w:b w:val="0"/>
                <w:bCs w:val="0"/>
                <w:sz w:val="24"/>
                <w:szCs w:val="24"/>
              </w:rPr>
            </w:pPr>
          </w:p>
          <w:p w14:paraId="4C1997C2"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promote effective marketing of the Directorate’s activities in all respects, across the district and to a regional, national or international audience as necessary.</w:t>
            </w:r>
          </w:p>
          <w:p w14:paraId="0CDFBD0E" w14:textId="77777777" w:rsidR="00260A73" w:rsidRPr="00887BE1" w:rsidRDefault="00260A73" w:rsidP="00B67AC7">
            <w:pPr>
              <w:spacing w:after="0" w:line="240" w:lineRule="auto"/>
              <w:ind w:left="520"/>
              <w:rPr>
                <w:b w:val="0"/>
                <w:bCs w:val="0"/>
                <w:sz w:val="24"/>
                <w:szCs w:val="24"/>
              </w:rPr>
            </w:pPr>
          </w:p>
          <w:p w14:paraId="7E6471D0"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ensure that all activities undertaken by the Directorate are in accordance with health and safety policy protocols and practices.</w:t>
            </w:r>
          </w:p>
          <w:p w14:paraId="6E6F2D73" w14:textId="77777777" w:rsidR="00260A73" w:rsidRPr="00887BE1" w:rsidRDefault="00260A73" w:rsidP="00B67AC7">
            <w:pPr>
              <w:spacing w:after="0" w:line="240" w:lineRule="auto"/>
              <w:ind w:left="520"/>
              <w:rPr>
                <w:b w:val="0"/>
                <w:bCs w:val="0"/>
                <w:sz w:val="24"/>
                <w:szCs w:val="24"/>
              </w:rPr>
            </w:pPr>
          </w:p>
          <w:p w14:paraId="3A2F7C67" w14:textId="77777777" w:rsidR="00260A73" w:rsidRPr="00887BE1" w:rsidRDefault="00260A73" w:rsidP="0073214F">
            <w:pPr>
              <w:numPr>
                <w:ilvl w:val="0"/>
                <w:numId w:val="6"/>
              </w:numPr>
              <w:spacing w:after="0" w:line="240" w:lineRule="auto"/>
              <w:rPr>
                <w:b w:val="0"/>
                <w:bCs w:val="0"/>
                <w:sz w:val="24"/>
                <w:szCs w:val="24"/>
              </w:rPr>
            </w:pPr>
            <w:r w:rsidRPr="00887BE1">
              <w:rPr>
                <w:b w:val="0"/>
                <w:bCs w:val="0"/>
                <w:sz w:val="24"/>
                <w:szCs w:val="24"/>
              </w:rPr>
              <w:t>To participate in Civil Contingency planning and development as specified and provide senior management cover out of hours as required.</w:t>
            </w:r>
          </w:p>
          <w:p w14:paraId="4AC45D59" w14:textId="77777777" w:rsidR="00260A73" w:rsidRPr="00887BE1" w:rsidRDefault="00260A73" w:rsidP="00B67AC7">
            <w:pPr>
              <w:spacing w:after="0" w:line="240" w:lineRule="auto"/>
              <w:ind w:left="520"/>
              <w:rPr>
                <w:b w:val="0"/>
                <w:bCs w:val="0"/>
                <w:sz w:val="24"/>
                <w:szCs w:val="24"/>
              </w:rPr>
            </w:pPr>
          </w:p>
          <w:p w14:paraId="68DFE3E2" w14:textId="33E4DC63" w:rsidR="00260A73" w:rsidRPr="00D0384C" w:rsidRDefault="0073214F" w:rsidP="00D0384C">
            <w:pPr>
              <w:pStyle w:val="ListParagraph"/>
              <w:numPr>
                <w:ilvl w:val="0"/>
                <w:numId w:val="6"/>
              </w:numPr>
              <w:spacing w:after="0" w:line="240" w:lineRule="auto"/>
              <w:rPr>
                <w:b w:val="0"/>
                <w:bCs w:val="0"/>
                <w:sz w:val="24"/>
                <w:szCs w:val="24"/>
              </w:rPr>
            </w:pPr>
            <w:r w:rsidRPr="00D0384C">
              <w:rPr>
                <w:b w:val="0"/>
                <w:bCs w:val="0"/>
                <w:sz w:val="24"/>
                <w:szCs w:val="24"/>
              </w:rPr>
              <w:t xml:space="preserve">Committed to ensure equality and inclusion are demonstrated. </w:t>
            </w:r>
          </w:p>
          <w:p w14:paraId="69F4D822" w14:textId="77777777" w:rsidR="00D0384C" w:rsidRPr="00D0384C" w:rsidRDefault="00D0384C" w:rsidP="00D0384C">
            <w:pPr>
              <w:spacing w:after="0" w:line="240" w:lineRule="auto"/>
              <w:rPr>
                <w:b w:val="0"/>
                <w:bCs w:val="0"/>
                <w:sz w:val="24"/>
                <w:szCs w:val="24"/>
              </w:rPr>
            </w:pPr>
          </w:p>
          <w:p w14:paraId="116F1863" w14:textId="140DCEB6" w:rsidR="00D0384C" w:rsidRPr="00D0384C" w:rsidRDefault="00260A73" w:rsidP="00D0384C">
            <w:pPr>
              <w:numPr>
                <w:ilvl w:val="0"/>
                <w:numId w:val="6"/>
              </w:numPr>
              <w:spacing w:after="0" w:line="240" w:lineRule="auto"/>
              <w:rPr>
                <w:b w:val="0"/>
                <w:bCs w:val="0"/>
                <w:sz w:val="24"/>
                <w:szCs w:val="24"/>
              </w:rPr>
            </w:pPr>
            <w:r w:rsidRPr="00887BE1">
              <w:rPr>
                <w:b w:val="0"/>
                <w:bCs w:val="0"/>
                <w:sz w:val="24"/>
                <w:szCs w:val="24"/>
              </w:rPr>
              <w:t>To undertake any other duties which may for time to time be reasonably directed by the Chief Executive and Strategic Leadership Team.</w:t>
            </w:r>
          </w:p>
          <w:p w14:paraId="10A77FD3" w14:textId="77777777" w:rsidR="0091543B" w:rsidRPr="0091543B" w:rsidRDefault="0091543B" w:rsidP="0091543B">
            <w:pPr>
              <w:spacing w:after="0" w:line="240" w:lineRule="auto"/>
              <w:ind w:left="520"/>
              <w:rPr>
                <w:b w:val="0"/>
                <w:bCs w:val="0"/>
                <w:sz w:val="24"/>
                <w:szCs w:val="24"/>
              </w:rPr>
            </w:pPr>
          </w:p>
          <w:p w14:paraId="0863B937" w14:textId="2C31E193" w:rsidR="00D0384C" w:rsidRPr="00D0384C" w:rsidRDefault="00D0384C" w:rsidP="00D0384C">
            <w:pPr>
              <w:numPr>
                <w:ilvl w:val="0"/>
                <w:numId w:val="6"/>
              </w:numPr>
              <w:spacing w:after="0" w:line="240" w:lineRule="auto"/>
              <w:rPr>
                <w:b w:val="0"/>
                <w:bCs w:val="0"/>
                <w:sz w:val="24"/>
                <w:szCs w:val="24"/>
              </w:rPr>
            </w:pPr>
            <w:r>
              <w:rPr>
                <w:b w:val="0"/>
                <w:bCs w:val="0"/>
                <w:sz w:val="24"/>
                <w:szCs w:val="24"/>
              </w:rPr>
              <w:t>Committed to the development and demonstration of the corporate vision, values and behaviours.</w:t>
            </w:r>
          </w:p>
          <w:p w14:paraId="1DF314BB" w14:textId="77777777" w:rsidR="00D0384C" w:rsidRPr="00D0384C" w:rsidRDefault="00D0384C" w:rsidP="00D0384C">
            <w:pPr>
              <w:spacing w:after="0" w:line="240" w:lineRule="auto"/>
              <w:rPr>
                <w:b w:val="0"/>
                <w:bCs w:val="0"/>
                <w:sz w:val="24"/>
                <w:szCs w:val="24"/>
              </w:rPr>
            </w:pPr>
          </w:p>
          <w:p w14:paraId="463C3527" w14:textId="77777777" w:rsidR="00260A73" w:rsidRDefault="00260A73" w:rsidP="00D0384C">
            <w:pPr>
              <w:spacing w:after="0" w:line="240" w:lineRule="auto"/>
              <w:rPr>
                <w:b w:val="0"/>
                <w:bCs w:val="0"/>
                <w:sz w:val="24"/>
                <w:szCs w:val="24"/>
              </w:rPr>
            </w:pPr>
          </w:p>
          <w:p w14:paraId="2112F353" w14:textId="24551474" w:rsidR="00D0384C" w:rsidRPr="00D0384C" w:rsidRDefault="00D0384C" w:rsidP="00D0384C">
            <w:pPr>
              <w:spacing w:after="0" w:line="240" w:lineRule="auto"/>
              <w:rPr>
                <w:sz w:val="24"/>
                <w:szCs w:val="24"/>
              </w:rPr>
            </w:pPr>
          </w:p>
        </w:tc>
      </w:tr>
      <w:tr w:rsidR="0073214F" w:rsidRPr="005C111A" w14:paraId="1F4252B4" w14:textId="77777777" w:rsidTr="00F63D75">
        <w:trPr>
          <w:trHeight w:val="397"/>
        </w:trPr>
        <w:tc>
          <w:tcPr>
            <w:cnfStyle w:val="001000000000" w:firstRow="0" w:lastRow="0" w:firstColumn="1" w:lastColumn="0" w:oddVBand="0" w:evenVBand="0" w:oddHBand="0" w:evenHBand="0" w:firstRowFirstColumn="0" w:firstRowLastColumn="0" w:lastRowFirstColumn="0" w:lastRowLastColumn="0"/>
            <w:tcW w:w="10490" w:type="dxa"/>
          </w:tcPr>
          <w:tbl>
            <w:tblPr>
              <w:tblStyle w:val="LightList-Accent3"/>
              <w:tblW w:w="5824" w:type="pct"/>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11956"/>
            </w:tblGrid>
            <w:tr w:rsidR="0073214F" w:rsidRPr="005C111A" w14:paraId="10130B95" w14:textId="77777777" w:rsidTr="00F7238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vAlign w:val="center"/>
                </w:tcPr>
                <w:p w14:paraId="21E95949" w14:textId="6148AFC1" w:rsidR="0073214F" w:rsidRPr="00F72385" w:rsidRDefault="0073214F" w:rsidP="00D0384C">
                  <w:pPr>
                    <w:rPr>
                      <w:color w:val="auto"/>
                      <w:sz w:val="24"/>
                      <w:szCs w:val="24"/>
                    </w:rPr>
                  </w:pPr>
                  <w:r w:rsidRPr="00F72385">
                    <w:rPr>
                      <w:color w:val="auto"/>
                      <w:sz w:val="24"/>
                      <w:szCs w:val="24"/>
                    </w:rPr>
                    <w:lastRenderedPageBreak/>
                    <w:t>Key Tasks and Responsibilities Service Specific</w:t>
                  </w:r>
                </w:p>
              </w:tc>
            </w:tr>
          </w:tbl>
          <w:p w14:paraId="47FF99D6" w14:textId="77777777" w:rsidR="0073214F" w:rsidRPr="00D0384C" w:rsidRDefault="0073214F" w:rsidP="00D0384C">
            <w:pPr>
              <w:spacing w:after="0" w:line="240" w:lineRule="auto"/>
              <w:rPr>
                <w:b w:val="0"/>
                <w:bCs w:val="0"/>
                <w:sz w:val="24"/>
                <w:szCs w:val="24"/>
              </w:rPr>
            </w:pPr>
          </w:p>
          <w:p w14:paraId="06FF74C4" w14:textId="54C71256" w:rsidR="0073214F" w:rsidRPr="00CC436D" w:rsidRDefault="0073214F" w:rsidP="00620F89">
            <w:pPr>
              <w:numPr>
                <w:ilvl w:val="0"/>
                <w:numId w:val="6"/>
              </w:numPr>
              <w:spacing w:after="0" w:line="240" w:lineRule="auto"/>
              <w:rPr>
                <w:b w:val="0"/>
                <w:bCs w:val="0"/>
                <w:sz w:val="24"/>
                <w:szCs w:val="24"/>
              </w:rPr>
            </w:pPr>
            <w:r w:rsidRPr="00CC436D">
              <w:rPr>
                <w:b w:val="0"/>
                <w:bCs w:val="0"/>
                <w:sz w:val="24"/>
                <w:szCs w:val="24"/>
              </w:rPr>
              <w:t>To ensure that the Council meets its statutory Section 151 requirements under the Local Government Act 1972</w:t>
            </w:r>
            <w:r w:rsidR="00375013">
              <w:rPr>
                <w:b w:val="0"/>
                <w:bCs w:val="0"/>
                <w:sz w:val="24"/>
                <w:szCs w:val="24"/>
              </w:rPr>
              <w:t>.</w:t>
            </w:r>
          </w:p>
          <w:p w14:paraId="112F3D20" w14:textId="77777777" w:rsidR="0073214F" w:rsidRPr="00CC436D" w:rsidRDefault="0073214F" w:rsidP="008B6409">
            <w:pPr>
              <w:spacing w:after="0" w:line="240" w:lineRule="auto"/>
              <w:ind w:left="520"/>
              <w:rPr>
                <w:b w:val="0"/>
                <w:bCs w:val="0"/>
                <w:sz w:val="24"/>
                <w:szCs w:val="24"/>
              </w:rPr>
            </w:pPr>
          </w:p>
          <w:p w14:paraId="5C48B7C2" w14:textId="74175E3B" w:rsidR="0073214F" w:rsidRPr="00CC436D" w:rsidRDefault="0073214F" w:rsidP="00620F89">
            <w:pPr>
              <w:numPr>
                <w:ilvl w:val="0"/>
                <w:numId w:val="6"/>
              </w:numPr>
              <w:spacing w:after="0" w:line="240" w:lineRule="auto"/>
              <w:rPr>
                <w:b w:val="0"/>
                <w:bCs w:val="0"/>
                <w:sz w:val="24"/>
                <w:szCs w:val="24"/>
              </w:rPr>
            </w:pPr>
            <w:r w:rsidRPr="00CC436D">
              <w:rPr>
                <w:b w:val="0"/>
                <w:bCs w:val="0"/>
                <w:sz w:val="24"/>
                <w:szCs w:val="24"/>
              </w:rPr>
              <w:t>To ensure that the Council has a robust and deliverable financial strategy</w:t>
            </w:r>
            <w:r w:rsidR="00375013">
              <w:rPr>
                <w:b w:val="0"/>
                <w:bCs w:val="0"/>
                <w:sz w:val="24"/>
                <w:szCs w:val="24"/>
              </w:rPr>
              <w:t>.</w:t>
            </w:r>
            <w:r w:rsidRPr="00CC436D">
              <w:rPr>
                <w:b w:val="0"/>
                <w:bCs w:val="0"/>
                <w:sz w:val="24"/>
                <w:szCs w:val="24"/>
              </w:rPr>
              <w:t xml:space="preserve"> </w:t>
            </w:r>
          </w:p>
          <w:p w14:paraId="6CBE8416" w14:textId="77777777" w:rsidR="0073214F" w:rsidRPr="00CC436D" w:rsidRDefault="0073214F" w:rsidP="008B6409">
            <w:pPr>
              <w:spacing w:after="0" w:line="240" w:lineRule="auto"/>
              <w:ind w:left="520"/>
              <w:rPr>
                <w:b w:val="0"/>
                <w:bCs w:val="0"/>
                <w:sz w:val="24"/>
                <w:szCs w:val="24"/>
              </w:rPr>
            </w:pPr>
          </w:p>
          <w:p w14:paraId="63DE2E6F" w14:textId="3F86FA57" w:rsidR="0073214F" w:rsidRPr="00620F89" w:rsidRDefault="0073214F" w:rsidP="00620F89">
            <w:pPr>
              <w:numPr>
                <w:ilvl w:val="0"/>
                <w:numId w:val="6"/>
              </w:numPr>
              <w:spacing w:after="0" w:line="240" w:lineRule="auto"/>
              <w:rPr>
                <w:b w:val="0"/>
                <w:bCs w:val="0"/>
                <w:sz w:val="24"/>
                <w:szCs w:val="24"/>
              </w:rPr>
            </w:pPr>
            <w:r w:rsidRPr="00CC436D">
              <w:rPr>
                <w:b w:val="0"/>
                <w:bCs w:val="0"/>
                <w:sz w:val="24"/>
                <w:szCs w:val="24"/>
              </w:rPr>
              <w:t>To ensure that appropriate financial controls and procedures are in place and are effective</w:t>
            </w:r>
            <w:r w:rsidR="00375013">
              <w:rPr>
                <w:b w:val="0"/>
                <w:bCs w:val="0"/>
                <w:sz w:val="24"/>
                <w:szCs w:val="24"/>
              </w:rPr>
              <w:t>.</w:t>
            </w:r>
          </w:p>
          <w:p w14:paraId="41181AC0" w14:textId="77777777" w:rsidR="00375013" w:rsidRPr="00375013" w:rsidRDefault="00375013" w:rsidP="00375013">
            <w:pPr>
              <w:spacing w:after="0" w:line="240" w:lineRule="auto"/>
              <w:ind w:left="520"/>
              <w:rPr>
                <w:b w:val="0"/>
                <w:bCs w:val="0"/>
                <w:sz w:val="24"/>
                <w:szCs w:val="24"/>
              </w:rPr>
            </w:pPr>
          </w:p>
          <w:p w14:paraId="23C3177B" w14:textId="10164314" w:rsidR="00620F89" w:rsidRPr="00620F89" w:rsidRDefault="00620F89" w:rsidP="00620F89">
            <w:pPr>
              <w:numPr>
                <w:ilvl w:val="0"/>
                <w:numId w:val="6"/>
              </w:numPr>
              <w:spacing w:after="0" w:line="240" w:lineRule="auto"/>
              <w:rPr>
                <w:b w:val="0"/>
                <w:bCs w:val="0"/>
                <w:sz w:val="24"/>
                <w:szCs w:val="24"/>
              </w:rPr>
            </w:pPr>
            <w:r w:rsidRPr="00620F89">
              <w:rPr>
                <w:b w:val="0"/>
                <w:bCs w:val="0"/>
                <w:sz w:val="24"/>
                <w:szCs w:val="24"/>
              </w:rPr>
              <w:t>To lead, develop and prepare the Authority’s overall budget and Medium-Term Financial Strategy which reflects the needs and priorities as identified within the Corporate Plan, and to ensure financial balance and robust monitoring process.</w:t>
            </w:r>
          </w:p>
          <w:p w14:paraId="5E107606" w14:textId="77777777" w:rsidR="00620F89" w:rsidRPr="00620F89" w:rsidRDefault="00620F89" w:rsidP="00620F89">
            <w:pPr>
              <w:spacing w:after="0" w:line="240" w:lineRule="auto"/>
              <w:rPr>
                <w:b w:val="0"/>
                <w:bCs w:val="0"/>
                <w:sz w:val="24"/>
                <w:szCs w:val="24"/>
              </w:rPr>
            </w:pPr>
          </w:p>
          <w:p w14:paraId="6A469139" w14:textId="77777777" w:rsidR="00620F89" w:rsidRPr="005D7DF2" w:rsidRDefault="00620F89" w:rsidP="00620F89">
            <w:pPr>
              <w:numPr>
                <w:ilvl w:val="0"/>
                <w:numId w:val="6"/>
              </w:numPr>
              <w:spacing w:after="0" w:line="240" w:lineRule="auto"/>
              <w:jc w:val="both"/>
              <w:rPr>
                <w:b w:val="0"/>
                <w:bCs w:val="0"/>
                <w:sz w:val="24"/>
                <w:szCs w:val="24"/>
              </w:rPr>
            </w:pPr>
            <w:r w:rsidRPr="00620F89">
              <w:rPr>
                <w:b w:val="0"/>
                <w:bCs w:val="0"/>
                <w:sz w:val="24"/>
                <w:szCs w:val="24"/>
              </w:rPr>
              <w:t>To certify the Annual Statement of Accounts.</w:t>
            </w:r>
          </w:p>
          <w:p w14:paraId="3ED3066E" w14:textId="77777777" w:rsidR="005D7DF2" w:rsidRPr="00620F89" w:rsidRDefault="005D7DF2" w:rsidP="005D7DF2">
            <w:pPr>
              <w:spacing w:after="0" w:line="240" w:lineRule="auto"/>
              <w:jc w:val="both"/>
              <w:rPr>
                <w:b w:val="0"/>
                <w:bCs w:val="0"/>
                <w:sz w:val="24"/>
                <w:szCs w:val="24"/>
              </w:rPr>
            </w:pPr>
          </w:p>
          <w:p w14:paraId="6F1518CC" w14:textId="77777777" w:rsidR="00620F89" w:rsidRPr="008B6409" w:rsidRDefault="00620F89" w:rsidP="00620F89">
            <w:pPr>
              <w:numPr>
                <w:ilvl w:val="0"/>
                <w:numId w:val="6"/>
              </w:numPr>
              <w:spacing w:after="0" w:line="240" w:lineRule="auto"/>
              <w:jc w:val="both"/>
              <w:rPr>
                <w:b w:val="0"/>
                <w:bCs w:val="0"/>
                <w:sz w:val="24"/>
                <w:szCs w:val="24"/>
              </w:rPr>
            </w:pPr>
            <w:r w:rsidRPr="008B6409">
              <w:rPr>
                <w:b w:val="0"/>
                <w:bCs w:val="0"/>
                <w:sz w:val="24"/>
                <w:szCs w:val="24"/>
              </w:rPr>
              <w:t>To ensure the financial affairs of the Council are in accordance with the Council Financial Regulations, Contract Procedure Rules and appropriate legislation.</w:t>
            </w:r>
          </w:p>
          <w:p w14:paraId="17653975" w14:textId="77777777" w:rsidR="00620F89" w:rsidRPr="008B6409" w:rsidRDefault="00620F89" w:rsidP="00620F89">
            <w:pPr>
              <w:pStyle w:val="ListParagraph"/>
              <w:spacing w:after="0"/>
              <w:rPr>
                <w:b w:val="0"/>
                <w:bCs w:val="0"/>
                <w:sz w:val="24"/>
                <w:szCs w:val="24"/>
              </w:rPr>
            </w:pPr>
          </w:p>
          <w:p w14:paraId="16CD1AB7" w14:textId="6CDF78E2" w:rsidR="00620F89" w:rsidRPr="00620F89" w:rsidRDefault="00620F89" w:rsidP="00620F89">
            <w:pPr>
              <w:numPr>
                <w:ilvl w:val="0"/>
                <w:numId w:val="6"/>
              </w:numPr>
              <w:spacing w:before="40" w:after="40" w:line="240" w:lineRule="auto"/>
              <w:jc w:val="both"/>
              <w:rPr>
                <w:b w:val="0"/>
                <w:bCs w:val="0"/>
                <w:sz w:val="24"/>
                <w:szCs w:val="24"/>
              </w:rPr>
            </w:pPr>
            <w:r w:rsidRPr="008B6409">
              <w:rPr>
                <w:b w:val="0"/>
                <w:bCs w:val="0"/>
                <w:sz w:val="24"/>
                <w:szCs w:val="24"/>
              </w:rPr>
              <w:t>To ensure that appropriate capital and revenue budgets are prepared, monitored and reviewed in accordance with corporate protocols, and internal control procedures and to give guidance to officers who are designated budget holders.</w:t>
            </w:r>
          </w:p>
          <w:p w14:paraId="5DA84EA2" w14:textId="77777777" w:rsidR="0073214F" w:rsidRPr="00CC436D" w:rsidRDefault="0073214F" w:rsidP="008B6409">
            <w:pPr>
              <w:spacing w:after="0" w:line="240" w:lineRule="auto"/>
              <w:ind w:left="520"/>
              <w:rPr>
                <w:b w:val="0"/>
                <w:bCs w:val="0"/>
                <w:sz w:val="24"/>
                <w:szCs w:val="24"/>
              </w:rPr>
            </w:pPr>
          </w:p>
          <w:p w14:paraId="478C1379" w14:textId="730ED71B" w:rsidR="0073214F" w:rsidRPr="005D7DF2" w:rsidRDefault="0073214F" w:rsidP="00620F89">
            <w:pPr>
              <w:numPr>
                <w:ilvl w:val="0"/>
                <w:numId w:val="6"/>
              </w:numPr>
              <w:spacing w:after="0" w:line="240" w:lineRule="auto"/>
              <w:rPr>
                <w:b w:val="0"/>
                <w:bCs w:val="0"/>
                <w:sz w:val="24"/>
                <w:szCs w:val="24"/>
              </w:rPr>
            </w:pPr>
            <w:r w:rsidRPr="00CC436D">
              <w:rPr>
                <w:b w:val="0"/>
                <w:bCs w:val="0"/>
                <w:sz w:val="24"/>
                <w:szCs w:val="24"/>
              </w:rPr>
              <w:t>To ensure that the Councils has the appropriate IT infrastructure</w:t>
            </w:r>
            <w:r w:rsidR="005D7DF2">
              <w:rPr>
                <w:b w:val="0"/>
                <w:bCs w:val="0"/>
                <w:sz w:val="24"/>
                <w:szCs w:val="24"/>
              </w:rPr>
              <w:t>.</w:t>
            </w:r>
          </w:p>
          <w:p w14:paraId="2AF5A099" w14:textId="77777777" w:rsidR="005D7DF2" w:rsidRPr="00A9096B" w:rsidRDefault="005D7DF2" w:rsidP="005D7DF2">
            <w:pPr>
              <w:spacing w:after="0" w:line="240" w:lineRule="auto"/>
              <w:rPr>
                <w:b w:val="0"/>
                <w:bCs w:val="0"/>
                <w:sz w:val="24"/>
                <w:szCs w:val="24"/>
              </w:rPr>
            </w:pPr>
          </w:p>
          <w:p w14:paraId="76ACE42E" w14:textId="618B6ED7" w:rsidR="001913C8" w:rsidRPr="00C468F7" w:rsidRDefault="00C90C86" w:rsidP="001913C8">
            <w:pPr>
              <w:numPr>
                <w:ilvl w:val="0"/>
                <w:numId w:val="6"/>
              </w:numPr>
              <w:spacing w:after="0" w:line="240" w:lineRule="auto"/>
              <w:rPr>
                <w:b w:val="0"/>
                <w:bCs w:val="0"/>
                <w:sz w:val="24"/>
                <w:szCs w:val="24"/>
              </w:rPr>
            </w:pPr>
            <w:r w:rsidRPr="00C468F7">
              <w:rPr>
                <w:b w:val="0"/>
                <w:bCs w:val="0"/>
                <w:sz w:val="24"/>
                <w:szCs w:val="24"/>
              </w:rPr>
              <w:t xml:space="preserve">To </w:t>
            </w:r>
            <w:r w:rsidR="00BE5107" w:rsidRPr="00C468F7">
              <w:rPr>
                <w:b w:val="0"/>
                <w:bCs w:val="0"/>
                <w:sz w:val="24"/>
                <w:szCs w:val="24"/>
              </w:rPr>
              <w:t xml:space="preserve">ensure that the </w:t>
            </w:r>
            <w:r w:rsidR="00CE0883" w:rsidRPr="00C468F7">
              <w:rPr>
                <w:b w:val="0"/>
                <w:bCs w:val="0"/>
                <w:sz w:val="24"/>
                <w:szCs w:val="24"/>
              </w:rPr>
              <w:t>C</w:t>
            </w:r>
            <w:r w:rsidR="00BE5107" w:rsidRPr="00C468F7">
              <w:rPr>
                <w:b w:val="0"/>
                <w:bCs w:val="0"/>
                <w:sz w:val="24"/>
                <w:szCs w:val="24"/>
              </w:rPr>
              <w:t>ouncil</w:t>
            </w:r>
            <w:r w:rsidR="00CE0883" w:rsidRPr="00C468F7">
              <w:rPr>
                <w:b w:val="0"/>
                <w:bCs w:val="0"/>
                <w:sz w:val="24"/>
                <w:szCs w:val="24"/>
              </w:rPr>
              <w:t xml:space="preserve"> has a clear strategy for</w:t>
            </w:r>
            <w:r w:rsidRPr="00C468F7">
              <w:rPr>
                <w:b w:val="0"/>
                <w:bCs w:val="0"/>
                <w:sz w:val="24"/>
                <w:szCs w:val="24"/>
              </w:rPr>
              <w:t xml:space="preserve"> </w:t>
            </w:r>
            <w:r w:rsidR="00BE5107" w:rsidRPr="00C468F7">
              <w:rPr>
                <w:b w:val="0"/>
                <w:bCs w:val="0"/>
                <w:sz w:val="24"/>
                <w:szCs w:val="24"/>
              </w:rPr>
              <w:t xml:space="preserve">Customer Experience, Digital, </w:t>
            </w:r>
            <w:r w:rsidR="00A9096B" w:rsidRPr="00C468F7">
              <w:rPr>
                <w:b w:val="0"/>
                <w:bCs w:val="0"/>
                <w:sz w:val="24"/>
                <w:szCs w:val="24"/>
              </w:rPr>
              <w:t xml:space="preserve">Policy and </w:t>
            </w:r>
            <w:r w:rsidR="00BE5107" w:rsidRPr="00C468F7">
              <w:rPr>
                <w:b w:val="0"/>
                <w:bCs w:val="0"/>
                <w:sz w:val="24"/>
                <w:szCs w:val="24"/>
              </w:rPr>
              <w:t>P</w:t>
            </w:r>
            <w:r w:rsidR="00A9096B" w:rsidRPr="00C468F7">
              <w:rPr>
                <w:b w:val="0"/>
                <w:bCs w:val="0"/>
                <w:sz w:val="24"/>
                <w:szCs w:val="24"/>
              </w:rPr>
              <w:t>erformance</w:t>
            </w:r>
            <w:r w:rsidR="00EC7001" w:rsidRPr="00C468F7">
              <w:rPr>
                <w:b w:val="0"/>
                <w:bCs w:val="0"/>
                <w:sz w:val="24"/>
                <w:szCs w:val="24"/>
              </w:rPr>
              <w:t xml:space="preserve"> and R</w:t>
            </w:r>
            <w:r w:rsidR="00A9096B" w:rsidRPr="00C468F7">
              <w:rPr>
                <w:b w:val="0"/>
                <w:bCs w:val="0"/>
                <w:sz w:val="24"/>
                <w:szCs w:val="24"/>
              </w:rPr>
              <w:t>ev</w:t>
            </w:r>
            <w:r w:rsidR="00EC7001" w:rsidRPr="00C468F7">
              <w:rPr>
                <w:b w:val="0"/>
                <w:bCs w:val="0"/>
                <w:sz w:val="24"/>
                <w:szCs w:val="24"/>
              </w:rPr>
              <w:t>enues</w:t>
            </w:r>
            <w:r w:rsidR="00A9096B" w:rsidRPr="00C468F7">
              <w:rPr>
                <w:b w:val="0"/>
                <w:bCs w:val="0"/>
                <w:sz w:val="24"/>
                <w:szCs w:val="24"/>
              </w:rPr>
              <w:t xml:space="preserve"> and </w:t>
            </w:r>
            <w:r w:rsidR="00EC7001" w:rsidRPr="00C468F7">
              <w:rPr>
                <w:b w:val="0"/>
                <w:bCs w:val="0"/>
                <w:sz w:val="24"/>
                <w:szCs w:val="24"/>
              </w:rPr>
              <w:t>B</w:t>
            </w:r>
            <w:r w:rsidR="00A9096B" w:rsidRPr="00C468F7">
              <w:rPr>
                <w:b w:val="0"/>
                <w:bCs w:val="0"/>
                <w:sz w:val="24"/>
                <w:szCs w:val="24"/>
              </w:rPr>
              <w:t>en</w:t>
            </w:r>
            <w:r w:rsidR="00EC7001" w:rsidRPr="00C468F7">
              <w:rPr>
                <w:b w:val="0"/>
                <w:bCs w:val="0"/>
                <w:sz w:val="24"/>
                <w:szCs w:val="24"/>
              </w:rPr>
              <w:t>efits</w:t>
            </w:r>
            <w:r w:rsidR="005E631F" w:rsidRPr="00C468F7">
              <w:rPr>
                <w:b w:val="0"/>
                <w:bCs w:val="0"/>
                <w:sz w:val="24"/>
                <w:szCs w:val="24"/>
              </w:rPr>
              <w:t>.</w:t>
            </w:r>
            <w:r w:rsidR="00EC7001" w:rsidRPr="00C468F7">
              <w:rPr>
                <w:b w:val="0"/>
                <w:bCs w:val="0"/>
                <w:sz w:val="24"/>
                <w:szCs w:val="24"/>
              </w:rPr>
              <w:t xml:space="preserve"> </w:t>
            </w:r>
          </w:p>
          <w:p w14:paraId="4765EEAE" w14:textId="77777777" w:rsidR="001913C8" w:rsidRPr="00A9096B" w:rsidRDefault="001913C8" w:rsidP="00813FC1">
            <w:pPr>
              <w:spacing w:after="0" w:line="240" w:lineRule="auto"/>
              <w:rPr>
                <w:b w:val="0"/>
                <w:bCs w:val="0"/>
                <w:sz w:val="24"/>
                <w:szCs w:val="24"/>
                <w:highlight w:val="yellow"/>
              </w:rPr>
            </w:pPr>
          </w:p>
          <w:p w14:paraId="5C9A1C73" w14:textId="3ADF831B" w:rsidR="0073214F" w:rsidRPr="005C111A" w:rsidRDefault="0073214F" w:rsidP="008B6409">
            <w:pPr>
              <w:spacing w:after="0" w:line="240" w:lineRule="auto"/>
              <w:ind w:left="520"/>
              <w:rPr>
                <w:sz w:val="24"/>
                <w:szCs w:val="24"/>
              </w:rPr>
            </w:pPr>
          </w:p>
        </w:tc>
      </w:tr>
    </w:tbl>
    <w:p w14:paraId="64A4740A" w14:textId="12D3583B" w:rsidR="00212C81" w:rsidRDefault="00212C81" w:rsidP="00212C81">
      <w:pPr>
        <w:spacing w:after="0" w:line="240" w:lineRule="auto"/>
        <w:rPr>
          <w:color w:val="FF0000"/>
          <w:sz w:val="24"/>
          <w:szCs w:val="24"/>
        </w:rPr>
      </w:pPr>
    </w:p>
    <w:tbl>
      <w:tblPr>
        <w:tblStyle w:val="LightList-Accent3"/>
        <w:tblW w:w="5824" w:type="pct"/>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7120"/>
        <w:gridCol w:w="3382"/>
      </w:tblGrid>
      <w:tr w:rsidR="00212C81" w:rsidRPr="005C111A" w14:paraId="0EEBF2FD" w14:textId="77777777" w:rsidTr="00F7238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vAlign w:val="center"/>
          </w:tcPr>
          <w:p w14:paraId="1404959A" w14:textId="77777777" w:rsidR="00212C81" w:rsidRPr="005C111A" w:rsidRDefault="00212C81" w:rsidP="00845AB2">
            <w:pPr>
              <w:spacing w:after="100" w:afterAutospacing="1"/>
              <w:rPr>
                <w:color w:val="44546A" w:themeColor="text2"/>
                <w:sz w:val="24"/>
                <w:szCs w:val="24"/>
              </w:rPr>
            </w:pPr>
            <w:bookmarkStart w:id="0" w:name="_Hlk219379536"/>
            <w:r w:rsidRPr="00F72385">
              <w:rPr>
                <w:color w:val="auto"/>
                <w:sz w:val="24"/>
                <w:szCs w:val="24"/>
              </w:rPr>
              <w:lastRenderedPageBreak/>
              <w:t>Person Specification</w:t>
            </w:r>
          </w:p>
        </w:tc>
      </w:tr>
      <w:bookmarkEnd w:id="0"/>
      <w:tr w:rsidR="002871DB" w:rsidRPr="005C111A" w14:paraId="6069524C" w14:textId="77777777" w:rsidTr="002866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vAlign w:val="center"/>
          </w:tcPr>
          <w:p w14:paraId="0CD596AD" w14:textId="77777777" w:rsidR="00212C81" w:rsidRPr="005C111A" w:rsidRDefault="00212C81" w:rsidP="00F645CA">
            <w:pPr>
              <w:rPr>
                <w:sz w:val="24"/>
                <w:szCs w:val="24"/>
              </w:rPr>
            </w:pPr>
            <w:r w:rsidRPr="005C111A">
              <w:rPr>
                <w:sz w:val="24"/>
                <w:szCs w:val="24"/>
              </w:rPr>
              <w:t>Essential upon appointment</w:t>
            </w:r>
          </w:p>
        </w:tc>
        <w:tc>
          <w:tcPr>
            <w:tcW w:w="1610" w:type="pct"/>
            <w:tcBorders>
              <w:top w:val="none" w:sz="0" w:space="0" w:color="auto"/>
              <w:bottom w:val="none" w:sz="0" w:space="0" w:color="auto"/>
              <w:right w:val="none" w:sz="0" w:space="0" w:color="auto"/>
            </w:tcBorders>
            <w:vAlign w:val="center"/>
          </w:tcPr>
          <w:p w14:paraId="65A1FCDE" w14:textId="77777777" w:rsidR="004E3CE5" w:rsidRDefault="004E3CE5" w:rsidP="004E3CE5">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Assessment</w:t>
            </w:r>
          </w:p>
          <w:p w14:paraId="79021840" w14:textId="126ECF48" w:rsidR="00212C81" w:rsidRPr="005C111A" w:rsidRDefault="004E3CE5" w:rsidP="004E3CE5">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(Certificate(s)/Application Form/Interview)</w:t>
            </w:r>
          </w:p>
        </w:tc>
      </w:tr>
      <w:tr w:rsidR="002871DB" w:rsidRPr="005C111A" w14:paraId="2F80E928" w14:textId="77777777" w:rsidTr="0028666A">
        <w:trPr>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438721F9" w14:textId="2EEBDC48" w:rsidR="00212C81" w:rsidRDefault="00212C81" w:rsidP="002D74CD">
            <w:pPr>
              <w:spacing w:after="0"/>
              <w:rPr>
                <w:b w:val="0"/>
                <w:bCs w:val="0"/>
                <w:sz w:val="24"/>
                <w:szCs w:val="24"/>
              </w:rPr>
            </w:pPr>
            <w:r w:rsidRPr="005C111A">
              <w:rPr>
                <w:sz w:val="24"/>
                <w:szCs w:val="24"/>
              </w:rPr>
              <w:t>Knowledge</w:t>
            </w:r>
            <w:r w:rsidR="001B6AA3" w:rsidRPr="005C111A">
              <w:rPr>
                <w:sz w:val="24"/>
                <w:szCs w:val="24"/>
              </w:rPr>
              <w:t xml:space="preserve"> / Qualifications </w:t>
            </w:r>
          </w:p>
          <w:p w14:paraId="7AF7D197" w14:textId="77777777" w:rsidR="008B6409" w:rsidRPr="008B6409" w:rsidRDefault="008B6409" w:rsidP="008B6409">
            <w:pPr>
              <w:numPr>
                <w:ilvl w:val="0"/>
                <w:numId w:val="1"/>
              </w:numPr>
              <w:spacing w:after="0" w:line="240" w:lineRule="auto"/>
              <w:rPr>
                <w:b w:val="0"/>
                <w:sz w:val="24"/>
                <w:szCs w:val="24"/>
              </w:rPr>
            </w:pPr>
            <w:r w:rsidRPr="008B6409">
              <w:rPr>
                <w:b w:val="0"/>
                <w:sz w:val="24"/>
                <w:szCs w:val="24"/>
              </w:rPr>
              <w:t xml:space="preserve">Degree (or equivalent) in a relevant discipline </w:t>
            </w:r>
          </w:p>
          <w:p w14:paraId="10309554" w14:textId="7D1E07DA" w:rsidR="008B6409" w:rsidRPr="008B6409" w:rsidRDefault="008B6409" w:rsidP="008B6409">
            <w:pPr>
              <w:numPr>
                <w:ilvl w:val="0"/>
                <w:numId w:val="1"/>
              </w:numPr>
              <w:spacing w:after="0" w:line="240" w:lineRule="auto"/>
              <w:rPr>
                <w:b w:val="0"/>
                <w:sz w:val="24"/>
                <w:szCs w:val="24"/>
              </w:rPr>
            </w:pPr>
            <w:r w:rsidRPr="008B6409">
              <w:rPr>
                <w:b w:val="0"/>
                <w:sz w:val="24"/>
                <w:szCs w:val="24"/>
              </w:rPr>
              <w:t>CCAB Qualified Accountant</w:t>
            </w:r>
            <w:r w:rsidR="0016274F">
              <w:rPr>
                <w:b w:val="0"/>
                <w:sz w:val="24"/>
                <w:szCs w:val="24"/>
              </w:rPr>
              <w:t>, preferably CIPFA</w:t>
            </w:r>
          </w:p>
          <w:p w14:paraId="75B4490B" w14:textId="77777777" w:rsidR="008B6409" w:rsidRPr="008B6409" w:rsidRDefault="008B6409" w:rsidP="008B6409">
            <w:pPr>
              <w:numPr>
                <w:ilvl w:val="0"/>
                <w:numId w:val="1"/>
              </w:numPr>
              <w:spacing w:after="0" w:line="240" w:lineRule="auto"/>
              <w:rPr>
                <w:b w:val="0"/>
                <w:sz w:val="24"/>
                <w:szCs w:val="24"/>
              </w:rPr>
            </w:pPr>
            <w:r w:rsidRPr="008B6409">
              <w:rPr>
                <w:b w:val="0"/>
                <w:sz w:val="24"/>
                <w:szCs w:val="24"/>
              </w:rPr>
              <w:t>Continual professional development</w:t>
            </w:r>
          </w:p>
          <w:p w14:paraId="48D69CAC" w14:textId="77777777" w:rsidR="008B6409" w:rsidRPr="008B6409" w:rsidRDefault="008B6409" w:rsidP="008B6409">
            <w:pPr>
              <w:numPr>
                <w:ilvl w:val="0"/>
                <w:numId w:val="1"/>
              </w:numPr>
              <w:spacing w:after="0" w:line="240" w:lineRule="auto"/>
              <w:rPr>
                <w:b w:val="0"/>
                <w:sz w:val="24"/>
                <w:szCs w:val="24"/>
              </w:rPr>
            </w:pPr>
            <w:r w:rsidRPr="008B6409">
              <w:rPr>
                <w:b w:val="0"/>
                <w:sz w:val="24"/>
                <w:szCs w:val="24"/>
              </w:rPr>
              <w:t>Public Sector Financial Management</w:t>
            </w:r>
          </w:p>
          <w:p w14:paraId="6C4547FA" w14:textId="77777777" w:rsidR="008B6409" w:rsidRPr="00630B2C" w:rsidRDefault="008B6409" w:rsidP="008B6409">
            <w:pPr>
              <w:numPr>
                <w:ilvl w:val="0"/>
                <w:numId w:val="1"/>
              </w:numPr>
              <w:spacing w:after="0" w:line="240" w:lineRule="auto"/>
              <w:rPr>
                <w:b w:val="0"/>
                <w:sz w:val="24"/>
                <w:szCs w:val="24"/>
              </w:rPr>
            </w:pPr>
            <w:r w:rsidRPr="00630B2C">
              <w:rPr>
                <w:b w:val="0"/>
                <w:sz w:val="24"/>
                <w:szCs w:val="24"/>
              </w:rPr>
              <w:t>Local Authority Accounting principles and practice</w:t>
            </w:r>
          </w:p>
          <w:p w14:paraId="38E72553" w14:textId="5BC9ED68" w:rsidR="008B6409" w:rsidRPr="00630B2C" w:rsidRDefault="008B6409" w:rsidP="008B6409">
            <w:pPr>
              <w:numPr>
                <w:ilvl w:val="0"/>
                <w:numId w:val="1"/>
              </w:numPr>
              <w:spacing w:after="0" w:line="240" w:lineRule="auto"/>
              <w:rPr>
                <w:b w:val="0"/>
                <w:bCs w:val="0"/>
                <w:sz w:val="24"/>
                <w:szCs w:val="24"/>
              </w:rPr>
            </w:pPr>
            <w:r w:rsidRPr="00630B2C">
              <w:rPr>
                <w:b w:val="0"/>
                <w:bCs w:val="0"/>
                <w:sz w:val="24"/>
                <w:szCs w:val="24"/>
              </w:rPr>
              <w:t xml:space="preserve">Detailed knowledge and experience of one or more of the functional areas of the Directorate - </w:t>
            </w:r>
          </w:p>
          <w:p w14:paraId="271E5670" w14:textId="36752732" w:rsidR="008B6409" w:rsidRPr="00630B2C" w:rsidRDefault="008B6409" w:rsidP="008B6409">
            <w:pPr>
              <w:spacing w:after="0" w:line="240" w:lineRule="auto"/>
              <w:ind w:left="360"/>
              <w:rPr>
                <w:b w:val="0"/>
                <w:bCs w:val="0"/>
                <w:sz w:val="24"/>
                <w:szCs w:val="24"/>
              </w:rPr>
            </w:pPr>
            <w:r w:rsidRPr="00630B2C">
              <w:rPr>
                <w:b w:val="0"/>
                <w:bCs w:val="0"/>
                <w:sz w:val="24"/>
                <w:szCs w:val="24"/>
              </w:rPr>
              <w:t>Corporate Resources including Financial Management, Customer Experience, Digital, Communications/Events, Policy and Performance, Revenues and Benefits, Procurement</w:t>
            </w:r>
          </w:p>
          <w:p w14:paraId="3CF220A0" w14:textId="63D3D934" w:rsidR="007E4E20" w:rsidRPr="00BB6C14" w:rsidRDefault="007E4E20" w:rsidP="008B6409">
            <w:pPr>
              <w:spacing w:after="0" w:line="240" w:lineRule="auto"/>
              <w:ind w:left="360"/>
              <w:rPr>
                <w:b w:val="0"/>
                <w:sz w:val="24"/>
                <w:szCs w:val="24"/>
              </w:rPr>
            </w:pPr>
          </w:p>
        </w:tc>
        <w:tc>
          <w:tcPr>
            <w:tcW w:w="1610" w:type="pct"/>
          </w:tcPr>
          <w:p w14:paraId="55B41235" w14:textId="1E49B593" w:rsidR="00CF5C29" w:rsidRDefault="00CF5C29" w:rsidP="00990D76">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59766EBA" w14:textId="77777777" w:rsidR="00911376" w:rsidRPr="005C111A" w:rsidRDefault="00911376" w:rsidP="00911376">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bCs/>
                <w:sz w:val="24"/>
                <w:szCs w:val="24"/>
              </w:rPr>
              <w:t>Application Form/Certificate</w:t>
            </w:r>
          </w:p>
          <w:p w14:paraId="59CC0832" w14:textId="77777777" w:rsidR="00911376" w:rsidRPr="005C111A" w:rsidRDefault="00911376" w:rsidP="00911376">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bCs/>
                <w:sz w:val="24"/>
                <w:szCs w:val="24"/>
              </w:rPr>
              <w:t>Application Form/Certificate</w:t>
            </w:r>
          </w:p>
          <w:p w14:paraId="300F5DCB" w14:textId="77777777" w:rsidR="00EB3F09" w:rsidRDefault="00EB3F09" w:rsidP="00EB3F09">
            <w:pPr>
              <w:spacing w:after="0" w:line="240" w:lineRule="auto"/>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Application Form</w:t>
            </w:r>
          </w:p>
          <w:p w14:paraId="7C00B25C" w14:textId="77777777" w:rsidR="00D564C9" w:rsidRDefault="00D564C9" w:rsidP="00D564C9">
            <w:pPr>
              <w:spacing w:after="0" w:line="240" w:lineRule="auto"/>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Application Form</w:t>
            </w:r>
          </w:p>
          <w:p w14:paraId="41C77293" w14:textId="77777777" w:rsidR="00D564C9" w:rsidRDefault="00D564C9" w:rsidP="00D564C9">
            <w:pPr>
              <w:spacing w:after="0" w:line="240" w:lineRule="auto"/>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Application Form</w:t>
            </w:r>
          </w:p>
          <w:p w14:paraId="61EE003D" w14:textId="77777777" w:rsidR="00DD17A6" w:rsidRDefault="00DD17A6" w:rsidP="00DD17A6">
            <w:pPr>
              <w:spacing w:after="0" w:line="240" w:lineRule="auto"/>
              <w:cnfStyle w:val="000000000000" w:firstRow="0" w:lastRow="0" w:firstColumn="0" w:lastColumn="0" w:oddVBand="0" w:evenVBand="0" w:oddHBand="0" w:evenHBand="0" w:firstRowFirstColumn="0" w:firstRowLastColumn="0" w:lastRowFirstColumn="0" w:lastRowLastColumn="0"/>
              <w:rPr>
                <w:bCs/>
                <w:sz w:val="24"/>
                <w:szCs w:val="24"/>
              </w:rPr>
            </w:pPr>
          </w:p>
          <w:p w14:paraId="184C6E09" w14:textId="77777777" w:rsidR="00DD17A6" w:rsidRDefault="00DD17A6" w:rsidP="00DD17A6">
            <w:pPr>
              <w:spacing w:after="0" w:line="240" w:lineRule="auto"/>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Application From/Interview</w:t>
            </w:r>
          </w:p>
          <w:p w14:paraId="424CD321" w14:textId="77777777" w:rsidR="00DD17A6" w:rsidRDefault="00DD17A6" w:rsidP="00DD17A6">
            <w:pPr>
              <w:spacing w:after="0" w:line="240" w:lineRule="auto"/>
              <w:cnfStyle w:val="000000000000" w:firstRow="0" w:lastRow="0" w:firstColumn="0" w:lastColumn="0" w:oddVBand="0" w:evenVBand="0" w:oddHBand="0" w:evenHBand="0" w:firstRowFirstColumn="0" w:firstRowLastColumn="0" w:lastRowFirstColumn="0" w:lastRowLastColumn="0"/>
              <w:rPr>
                <w:bCs/>
                <w:sz w:val="24"/>
                <w:szCs w:val="24"/>
              </w:rPr>
            </w:pPr>
          </w:p>
          <w:p w14:paraId="6B68D359" w14:textId="296E86DB" w:rsidR="00DD17A6" w:rsidRPr="005C111A" w:rsidRDefault="00DD17A6" w:rsidP="00DD17A6">
            <w:pPr>
              <w:spacing w:after="0" w:line="240" w:lineRule="auto"/>
              <w:cnfStyle w:val="000000000000" w:firstRow="0" w:lastRow="0" w:firstColumn="0" w:lastColumn="0" w:oddVBand="0" w:evenVBand="0" w:oddHBand="0" w:evenHBand="0" w:firstRowFirstColumn="0" w:firstRowLastColumn="0" w:lastRowFirstColumn="0" w:lastRowLastColumn="0"/>
              <w:rPr>
                <w:bCs/>
                <w:sz w:val="24"/>
                <w:szCs w:val="24"/>
              </w:rPr>
            </w:pPr>
          </w:p>
        </w:tc>
      </w:tr>
      <w:tr w:rsidR="002871DB" w:rsidRPr="005C111A" w14:paraId="58DED94F" w14:textId="77777777" w:rsidTr="002866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tcPr>
          <w:p w14:paraId="7F7D65B0" w14:textId="77777777" w:rsidR="00212C81" w:rsidRPr="005C111A" w:rsidRDefault="00212C81" w:rsidP="002D74CD">
            <w:pPr>
              <w:spacing w:after="0"/>
              <w:rPr>
                <w:sz w:val="24"/>
                <w:szCs w:val="24"/>
              </w:rPr>
            </w:pPr>
            <w:r w:rsidRPr="005C111A">
              <w:rPr>
                <w:sz w:val="24"/>
                <w:szCs w:val="24"/>
              </w:rPr>
              <w:t>Experience</w:t>
            </w:r>
          </w:p>
          <w:p w14:paraId="1AC6D469" w14:textId="77777777" w:rsidR="008B6409" w:rsidRPr="008B6409" w:rsidRDefault="008B6409" w:rsidP="008B6409">
            <w:pPr>
              <w:numPr>
                <w:ilvl w:val="0"/>
                <w:numId w:val="2"/>
              </w:numPr>
              <w:spacing w:after="0" w:line="240" w:lineRule="auto"/>
              <w:rPr>
                <w:b w:val="0"/>
                <w:bCs w:val="0"/>
                <w:sz w:val="24"/>
                <w:szCs w:val="24"/>
              </w:rPr>
            </w:pPr>
            <w:r w:rsidRPr="008B6409">
              <w:rPr>
                <w:b w:val="0"/>
                <w:bCs w:val="0"/>
                <w:sz w:val="24"/>
                <w:szCs w:val="24"/>
              </w:rPr>
              <w:t>Significant experience of senior management and leadership experience in a large and complex organisation</w:t>
            </w:r>
          </w:p>
          <w:p w14:paraId="58CF8D78" w14:textId="77777777" w:rsidR="008B6409" w:rsidRPr="008B6409" w:rsidRDefault="008B6409" w:rsidP="008B6409">
            <w:pPr>
              <w:numPr>
                <w:ilvl w:val="0"/>
                <w:numId w:val="2"/>
              </w:numPr>
              <w:spacing w:after="0" w:line="240" w:lineRule="auto"/>
              <w:rPr>
                <w:b w:val="0"/>
                <w:bCs w:val="0"/>
                <w:sz w:val="24"/>
                <w:szCs w:val="24"/>
              </w:rPr>
            </w:pPr>
            <w:r w:rsidRPr="008B6409">
              <w:rPr>
                <w:b w:val="0"/>
                <w:bCs w:val="0"/>
                <w:sz w:val="24"/>
                <w:szCs w:val="24"/>
              </w:rPr>
              <w:t>Experience of operating as a Section 151 Officer</w:t>
            </w:r>
          </w:p>
          <w:p w14:paraId="2D731FD1" w14:textId="77777777" w:rsidR="008B6409" w:rsidRPr="008B6409" w:rsidRDefault="008B6409" w:rsidP="008B6409">
            <w:pPr>
              <w:numPr>
                <w:ilvl w:val="0"/>
                <w:numId w:val="2"/>
              </w:numPr>
              <w:spacing w:after="0" w:line="240" w:lineRule="auto"/>
              <w:rPr>
                <w:b w:val="0"/>
                <w:bCs w:val="0"/>
                <w:sz w:val="24"/>
                <w:szCs w:val="24"/>
              </w:rPr>
            </w:pPr>
            <w:r w:rsidRPr="008B6409">
              <w:rPr>
                <w:b w:val="0"/>
                <w:bCs w:val="0"/>
                <w:sz w:val="24"/>
                <w:szCs w:val="24"/>
              </w:rPr>
              <w:t>Significant experience of the management of financial planning including the development and implementation of financial strategy</w:t>
            </w:r>
          </w:p>
          <w:p w14:paraId="5673CBA9" w14:textId="1E8EDBEA" w:rsidR="008B6409" w:rsidRPr="00D0384C" w:rsidRDefault="008B6409" w:rsidP="007B2B8A">
            <w:pPr>
              <w:numPr>
                <w:ilvl w:val="0"/>
                <w:numId w:val="2"/>
              </w:numPr>
              <w:spacing w:after="0" w:line="240" w:lineRule="auto"/>
              <w:rPr>
                <w:sz w:val="24"/>
                <w:szCs w:val="24"/>
              </w:rPr>
            </w:pPr>
            <w:r w:rsidRPr="007B2B8A">
              <w:rPr>
                <w:b w:val="0"/>
                <w:bCs w:val="0"/>
                <w:sz w:val="24"/>
                <w:szCs w:val="24"/>
              </w:rPr>
              <w:t>Programme and project management and delivery including implementing and monitoring of</w:t>
            </w:r>
            <w:r w:rsidR="007B2B8A">
              <w:rPr>
                <w:b w:val="0"/>
                <w:bCs w:val="0"/>
                <w:sz w:val="24"/>
                <w:szCs w:val="24"/>
              </w:rPr>
              <w:t xml:space="preserve"> external funding</w:t>
            </w:r>
          </w:p>
          <w:p w14:paraId="3358EAD0" w14:textId="77777777" w:rsidR="008B6409" w:rsidRPr="008B6409" w:rsidRDefault="008B6409" w:rsidP="008B6409">
            <w:pPr>
              <w:numPr>
                <w:ilvl w:val="0"/>
                <w:numId w:val="2"/>
              </w:numPr>
              <w:spacing w:after="0" w:line="240" w:lineRule="auto"/>
              <w:rPr>
                <w:b w:val="0"/>
                <w:bCs w:val="0"/>
                <w:sz w:val="24"/>
                <w:szCs w:val="24"/>
              </w:rPr>
            </w:pPr>
            <w:r w:rsidRPr="008B6409">
              <w:rPr>
                <w:b w:val="0"/>
                <w:bCs w:val="0"/>
                <w:sz w:val="24"/>
                <w:szCs w:val="24"/>
              </w:rPr>
              <w:t>Experience of significant revenue and capital budget management</w:t>
            </w:r>
          </w:p>
          <w:p w14:paraId="249BDD70" w14:textId="74F939D6" w:rsidR="00E77845" w:rsidRPr="00BB6C14" w:rsidRDefault="00591C6A" w:rsidP="008B6409">
            <w:pPr>
              <w:spacing w:after="0" w:line="240" w:lineRule="auto"/>
              <w:ind w:left="360"/>
              <w:rPr>
                <w:b w:val="0"/>
                <w:bCs w:val="0"/>
                <w:sz w:val="24"/>
                <w:szCs w:val="24"/>
              </w:rPr>
            </w:pPr>
            <w:r w:rsidRPr="005C111A">
              <w:rPr>
                <w:b w:val="0"/>
                <w:bCs w:val="0"/>
                <w:sz w:val="24"/>
                <w:szCs w:val="24"/>
              </w:rPr>
              <w:t xml:space="preserve"> </w:t>
            </w:r>
          </w:p>
        </w:tc>
        <w:tc>
          <w:tcPr>
            <w:tcW w:w="1610" w:type="pct"/>
            <w:tcBorders>
              <w:top w:val="none" w:sz="0" w:space="0" w:color="auto"/>
              <w:bottom w:val="none" w:sz="0" w:space="0" w:color="auto"/>
              <w:right w:val="none" w:sz="0" w:space="0" w:color="auto"/>
            </w:tcBorders>
          </w:tcPr>
          <w:p w14:paraId="78C40869" w14:textId="77777777" w:rsidR="00212C81" w:rsidRDefault="00212C81" w:rsidP="003A666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1383A21A" w14:textId="77777777" w:rsidR="00D564C9" w:rsidRDefault="00D564C9" w:rsidP="00D564C9">
            <w:pPr>
              <w:spacing w:after="0" w:line="240" w:lineRule="auto"/>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Application From/Interview</w:t>
            </w:r>
          </w:p>
          <w:p w14:paraId="47AFC2E7" w14:textId="77777777" w:rsidR="00D564C9" w:rsidRDefault="00D564C9" w:rsidP="003A666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3CD4FD26" w14:textId="77777777" w:rsidR="00D564C9" w:rsidRDefault="00D564C9" w:rsidP="00D564C9">
            <w:pPr>
              <w:spacing w:after="0" w:line="240" w:lineRule="auto"/>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Application From/Interview</w:t>
            </w:r>
          </w:p>
          <w:p w14:paraId="52005D7D" w14:textId="77777777" w:rsidR="00D564C9" w:rsidRDefault="00D564C9" w:rsidP="00D564C9">
            <w:pPr>
              <w:spacing w:after="0" w:line="240" w:lineRule="auto"/>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Application From/Interview</w:t>
            </w:r>
          </w:p>
          <w:p w14:paraId="4267FA5F" w14:textId="77777777" w:rsidR="00D564C9" w:rsidRDefault="00D564C9" w:rsidP="003A666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658B1867" w14:textId="77777777" w:rsidR="000C05F4" w:rsidRDefault="000C05F4" w:rsidP="003A666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7BD31F1E" w14:textId="77777777" w:rsidR="000C05F4" w:rsidRDefault="000C05F4" w:rsidP="003A666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6D5DB92F" w14:textId="77777777" w:rsidR="000C05F4" w:rsidRDefault="000C05F4" w:rsidP="000C05F4">
            <w:pPr>
              <w:spacing w:after="0" w:line="240" w:lineRule="auto"/>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Application From/Interview</w:t>
            </w:r>
          </w:p>
          <w:p w14:paraId="7D69EC5F" w14:textId="77777777" w:rsidR="000C05F4" w:rsidRDefault="000C05F4" w:rsidP="003A666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p w14:paraId="639DEDD9" w14:textId="77777777" w:rsidR="000C05F4" w:rsidRDefault="000C05F4" w:rsidP="000C05F4">
            <w:pPr>
              <w:spacing w:after="0" w:line="240" w:lineRule="auto"/>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Application From/Interview</w:t>
            </w:r>
          </w:p>
          <w:p w14:paraId="0AF0F475" w14:textId="736CA65D" w:rsidR="000C05F4" w:rsidRPr="005C111A" w:rsidRDefault="000C05F4" w:rsidP="003A666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D54F1F" w:rsidRPr="005C111A" w14:paraId="73215AC6" w14:textId="77777777" w:rsidTr="0028666A">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8439D5D" w14:textId="24839A3C" w:rsidR="00212C81" w:rsidRPr="005C111A" w:rsidRDefault="00212C81" w:rsidP="002D74CD">
            <w:pPr>
              <w:spacing w:after="0"/>
              <w:rPr>
                <w:sz w:val="24"/>
                <w:szCs w:val="24"/>
              </w:rPr>
            </w:pPr>
            <w:r w:rsidRPr="005C111A">
              <w:rPr>
                <w:sz w:val="24"/>
                <w:szCs w:val="24"/>
              </w:rPr>
              <w:t>Skills</w:t>
            </w:r>
          </w:p>
          <w:p w14:paraId="0FBF3C8E" w14:textId="77777777" w:rsidR="008B6409" w:rsidRPr="008B6409" w:rsidRDefault="008B6409" w:rsidP="008B6409">
            <w:pPr>
              <w:numPr>
                <w:ilvl w:val="0"/>
                <w:numId w:val="3"/>
              </w:numPr>
              <w:spacing w:after="0" w:line="240" w:lineRule="auto"/>
              <w:rPr>
                <w:b w:val="0"/>
                <w:bCs w:val="0"/>
                <w:iCs/>
                <w:sz w:val="24"/>
                <w:szCs w:val="24"/>
              </w:rPr>
            </w:pPr>
            <w:r w:rsidRPr="008B6409">
              <w:rPr>
                <w:b w:val="0"/>
                <w:bCs w:val="0"/>
                <w:iCs/>
                <w:sz w:val="24"/>
                <w:szCs w:val="24"/>
              </w:rPr>
              <w:t>Horizon scan and identify emerging key drivers for the Council.</w:t>
            </w:r>
          </w:p>
          <w:p w14:paraId="3682D333" w14:textId="77777777" w:rsidR="008B6409" w:rsidRPr="008B6409" w:rsidRDefault="008B6409" w:rsidP="008B6409">
            <w:pPr>
              <w:numPr>
                <w:ilvl w:val="0"/>
                <w:numId w:val="3"/>
              </w:numPr>
              <w:spacing w:after="0" w:line="240" w:lineRule="auto"/>
              <w:rPr>
                <w:b w:val="0"/>
                <w:bCs w:val="0"/>
                <w:iCs/>
                <w:sz w:val="24"/>
                <w:szCs w:val="24"/>
              </w:rPr>
            </w:pPr>
            <w:r w:rsidRPr="008B6409">
              <w:rPr>
                <w:b w:val="0"/>
                <w:bCs w:val="0"/>
                <w:iCs/>
                <w:sz w:val="24"/>
                <w:szCs w:val="24"/>
              </w:rPr>
              <w:t>Report writing and advanced analytics</w:t>
            </w:r>
          </w:p>
          <w:p w14:paraId="53ED2D88" w14:textId="77777777" w:rsidR="008B6409" w:rsidRPr="008B6409" w:rsidRDefault="008B6409" w:rsidP="008B6409">
            <w:pPr>
              <w:numPr>
                <w:ilvl w:val="0"/>
                <w:numId w:val="3"/>
              </w:numPr>
              <w:spacing w:after="0" w:line="240" w:lineRule="auto"/>
              <w:rPr>
                <w:b w:val="0"/>
                <w:bCs w:val="0"/>
                <w:iCs/>
                <w:sz w:val="24"/>
                <w:szCs w:val="24"/>
              </w:rPr>
            </w:pPr>
            <w:r w:rsidRPr="008B6409">
              <w:rPr>
                <w:b w:val="0"/>
                <w:bCs w:val="0"/>
                <w:iCs/>
                <w:sz w:val="24"/>
                <w:szCs w:val="24"/>
              </w:rPr>
              <w:t>Awareness of the political environment and sensitivity</w:t>
            </w:r>
          </w:p>
          <w:p w14:paraId="30C125AE" w14:textId="4CF8AAB9" w:rsidR="00E77845" w:rsidRPr="005C111A" w:rsidRDefault="008B6409" w:rsidP="008B6409">
            <w:pPr>
              <w:numPr>
                <w:ilvl w:val="0"/>
                <w:numId w:val="3"/>
              </w:numPr>
              <w:spacing w:after="0" w:line="240" w:lineRule="auto"/>
              <w:rPr>
                <w:i/>
                <w:sz w:val="24"/>
                <w:szCs w:val="24"/>
              </w:rPr>
            </w:pPr>
            <w:r w:rsidRPr="008B6409">
              <w:rPr>
                <w:b w:val="0"/>
                <w:bCs w:val="0"/>
                <w:iCs/>
                <w:sz w:val="24"/>
                <w:szCs w:val="24"/>
              </w:rPr>
              <w:t>High level interpersonal skills</w:t>
            </w:r>
            <w:r w:rsidR="00E77845" w:rsidRPr="005C111A">
              <w:rPr>
                <w:i/>
                <w:sz w:val="24"/>
                <w:szCs w:val="24"/>
              </w:rPr>
              <w:t xml:space="preserve"> </w:t>
            </w:r>
          </w:p>
        </w:tc>
        <w:tc>
          <w:tcPr>
            <w:tcW w:w="1610" w:type="pct"/>
          </w:tcPr>
          <w:p w14:paraId="32DF1D18" w14:textId="77777777" w:rsidR="00F92025" w:rsidRDefault="00F92025" w:rsidP="00F9202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58110B54" w14:textId="3677F42C" w:rsidR="00F92025" w:rsidRDefault="00F92025" w:rsidP="00F9202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Application Form</w:t>
            </w:r>
          </w:p>
          <w:p w14:paraId="2A3495F0" w14:textId="77777777" w:rsidR="00F92025" w:rsidRDefault="00F92025" w:rsidP="00F9202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03699A42" w14:textId="77777777" w:rsidR="00F92025" w:rsidRDefault="00F92025" w:rsidP="00F9202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Application Form</w:t>
            </w:r>
          </w:p>
          <w:p w14:paraId="20EC6C36" w14:textId="21137745" w:rsidR="00F92025" w:rsidRDefault="00F92025" w:rsidP="00F9202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Application Form/Interview</w:t>
            </w:r>
          </w:p>
          <w:p w14:paraId="5FF91ED9" w14:textId="0205CAEB" w:rsidR="00F92025" w:rsidRPr="005C111A" w:rsidRDefault="00F92025" w:rsidP="00F9202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Interview</w:t>
            </w:r>
            <w:r w:rsidRPr="005C111A">
              <w:rPr>
                <w:sz w:val="24"/>
                <w:szCs w:val="24"/>
              </w:rPr>
              <w:t xml:space="preserve"> </w:t>
            </w:r>
          </w:p>
        </w:tc>
      </w:tr>
      <w:tr w:rsidR="00D54F1F" w:rsidRPr="005C111A" w14:paraId="617D651C" w14:textId="77777777" w:rsidTr="002866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Pr>
          <w:p w14:paraId="29D5A31D" w14:textId="77777777" w:rsidR="00212C81" w:rsidRPr="005C111A" w:rsidRDefault="00212C81" w:rsidP="00F645CA">
            <w:pPr>
              <w:rPr>
                <w:sz w:val="24"/>
                <w:szCs w:val="24"/>
              </w:rPr>
            </w:pPr>
            <w:r w:rsidRPr="005C111A">
              <w:rPr>
                <w:sz w:val="24"/>
                <w:szCs w:val="24"/>
              </w:rPr>
              <w:t>Other Requirements</w:t>
            </w:r>
          </w:p>
          <w:p w14:paraId="10A9006D" w14:textId="77777777" w:rsidR="007D68AA" w:rsidRPr="005C111A" w:rsidRDefault="007D68AA" w:rsidP="007D68AA">
            <w:pPr>
              <w:pStyle w:val="ListParagraph"/>
              <w:numPr>
                <w:ilvl w:val="0"/>
                <w:numId w:val="4"/>
              </w:numPr>
              <w:spacing w:after="0" w:line="240" w:lineRule="auto"/>
              <w:rPr>
                <w:b w:val="0"/>
                <w:bCs w:val="0"/>
                <w:sz w:val="24"/>
                <w:szCs w:val="24"/>
              </w:rPr>
            </w:pPr>
            <w:r w:rsidRPr="005C111A">
              <w:rPr>
                <w:b w:val="0"/>
                <w:bCs w:val="0"/>
                <w:sz w:val="24"/>
                <w:szCs w:val="24"/>
              </w:rPr>
              <w:t>The postholder is eligible for casual car user allowance.</w:t>
            </w:r>
          </w:p>
          <w:p w14:paraId="24DB8752" w14:textId="77777777" w:rsidR="003750F9" w:rsidRPr="005C111A" w:rsidRDefault="007D68AA" w:rsidP="007D68AA">
            <w:pPr>
              <w:pStyle w:val="ListParagraph"/>
              <w:numPr>
                <w:ilvl w:val="0"/>
                <w:numId w:val="4"/>
              </w:numPr>
              <w:spacing w:after="0" w:line="240" w:lineRule="auto"/>
              <w:rPr>
                <w:sz w:val="24"/>
                <w:szCs w:val="24"/>
              </w:rPr>
            </w:pPr>
            <w:r w:rsidRPr="005C111A">
              <w:rPr>
                <w:b w:val="0"/>
                <w:bCs w:val="0"/>
                <w:sz w:val="24"/>
                <w:szCs w:val="24"/>
              </w:rPr>
              <w:t>The post involves driving and the postholder will be required to undertake relevant DVLA licence checks.</w:t>
            </w:r>
            <w:r w:rsidRPr="005C111A">
              <w:rPr>
                <w:sz w:val="24"/>
                <w:szCs w:val="24"/>
              </w:rPr>
              <w:t xml:space="preserve"> </w:t>
            </w:r>
          </w:p>
          <w:p w14:paraId="5F9FC9C7" w14:textId="21111775" w:rsidR="003750F9" w:rsidRPr="005C111A" w:rsidRDefault="003750F9" w:rsidP="007D68AA">
            <w:pPr>
              <w:pStyle w:val="ListParagraph"/>
              <w:numPr>
                <w:ilvl w:val="0"/>
                <w:numId w:val="4"/>
              </w:numPr>
              <w:spacing w:after="0" w:line="240" w:lineRule="auto"/>
              <w:rPr>
                <w:sz w:val="24"/>
                <w:szCs w:val="24"/>
              </w:rPr>
            </w:pPr>
            <w:r w:rsidRPr="005C111A">
              <w:rPr>
                <w:b w:val="0"/>
                <w:sz w:val="24"/>
                <w:szCs w:val="24"/>
              </w:rPr>
              <w:t xml:space="preserve">The postholder </w:t>
            </w:r>
            <w:r w:rsidR="00047707" w:rsidRPr="005C111A">
              <w:rPr>
                <w:b w:val="0"/>
                <w:sz w:val="24"/>
                <w:szCs w:val="24"/>
              </w:rPr>
              <w:t>will</w:t>
            </w:r>
            <w:r w:rsidRPr="005C111A">
              <w:rPr>
                <w:b w:val="0"/>
                <w:sz w:val="24"/>
                <w:szCs w:val="24"/>
              </w:rPr>
              <w:t xml:space="preserve"> be required to work outside of normal working hours / attend evening meetings as part of their role</w:t>
            </w:r>
            <w:r w:rsidR="00047707" w:rsidRPr="005C111A">
              <w:rPr>
                <w:b w:val="0"/>
                <w:sz w:val="24"/>
                <w:szCs w:val="24"/>
              </w:rPr>
              <w:t>.</w:t>
            </w:r>
          </w:p>
          <w:p w14:paraId="5AAEB03D" w14:textId="0A6E328C" w:rsidR="00E152EC" w:rsidRPr="005C111A" w:rsidRDefault="00E152EC" w:rsidP="007D68AA">
            <w:pPr>
              <w:pStyle w:val="ListParagraph"/>
              <w:numPr>
                <w:ilvl w:val="0"/>
                <w:numId w:val="4"/>
              </w:numPr>
              <w:spacing w:after="0" w:line="240" w:lineRule="auto"/>
              <w:rPr>
                <w:sz w:val="24"/>
                <w:szCs w:val="24"/>
              </w:rPr>
            </w:pPr>
            <w:r w:rsidRPr="005C111A">
              <w:rPr>
                <w:b w:val="0"/>
                <w:bCs w:val="0"/>
                <w:sz w:val="24"/>
                <w:szCs w:val="24"/>
              </w:rPr>
              <w:t>The post holder is required to work on the emergency rota</w:t>
            </w:r>
          </w:p>
          <w:p w14:paraId="03DF49D5" w14:textId="26F5898E" w:rsidR="00212C81" w:rsidRPr="005C111A" w:rsidRDefault="00915395" w:rsidP="007D68AA">
            <w:pPr>
              <w:pStyle w:val="ListParagraph"/>
              <w:numPr>
                <w:ilvl w:val="0"/>
                <w:numId w:val="4"/>
              </w:numPr>
              <w:spacing w:after="0" w:line="240" w:lineRule="auto"/>
              <w:rPr>
                <w:b w:val="0"/>
                <w:sz w:val="24"/>
                <w:szCs w:val="24"/>
              </w:rPr>
            </w:pPr>
            <w:r w:rsidRPr="00915395">
              <w:rPr>
                <w:b w:val="0"/>
                <w:sz w:val="24"/>
                <w:szCs w:val="24"/>
              </w:rPr>
              <w:lastRenderedPageBreak/>
              <w:t>A commitment to learning and achievement.</w:t>
            </w:r>
          </w:p>
        </w:tc>
        <w:tc>
          <w:tcPr>
            <w:tcW w:w="1610" w:type="pct"/>
          </w:tcPr>
          <w:p w14:paraId="28202FFF" w14:textId="77777777" w:rsidR="00212C81" w:rsidRPr="005C111A" w:rsidRDefault="00212C81" w:rsidP="00F645CA">
            <w:pPr>
              <w:ind w:left="176" w:hanging="142"/>
              <w:cnfStyle w:val="000000100000" w:firstRow="0" w:lastRow="0" w:firstColumn="0" w:lastColumn="0" w:oddVBand="0" w:evenVBand="0" w:oddHBand="1" w:evenHBand="0" w:firstRowFirstColumn="0" w:firstRowLastColumn="0" w:lastRowFirstColumn="0" w:lastRowLastColumn="0"/>
              <w:rPr>
                <w:sz w:val="24"/>
                <w:szCs w:val="24"/>
              </w:rPr>
            </w:pPr>
          </w:p>
          <w:p w14:paraId="75DE0547" w14:textId="77777777" w:rsidR="00212C81" w:rsidRPr="005C111A" w:rsidRDefault="00212C81" w:rsidP="00F645CA">
            <w:pPr>
              <w:cnfStyle w:val="000000100000" w:firstRow="0" w:lastRow="0" w:firstColumn="0" w:lastColumn="0" w:oddVBand="0" w:evenVBand="0" w:oddHBand="1" w:evenHBand="0" w:firstRowFirstColumn="0" w:firstRowLastColumn="0" w:lastRowFirstColumn="0" w:lastRowLastColumn="0"/>
              <w:rPr>
                <w:sz w:val="24"/>
                <w:szCs w:val="24"/>
              </w:rPr>
            </w:pPr>
          </w:p>
        </w:tc>
      </w:tr>
      <w:tr w:rsidR="00CF7E1B" w:rsidRPr="005C111A" w14:paraId="6BB51FCF" w14:textId="77777777" w:rsidTr="0028666A">
        <w:trPr>
          <w:trHeight w:val="397"/>
        </w:trPr>
        <w:tc>
          <w:tcPr>
            <w:cnfStyle w:val="001000000000" w:firstRow="0" w:lastRow="0" w:firstColumn="1" w:lastColumn="0" w:oddVBand="0" w:evenVBand="0" w:oddHBand="0" w:evenHBand="0" w:firstRowFirstColumn="0" w:firstRowLastColumn="0" w:lastRowFirstColumn="0" w:lastRowLastColumn="0"/>
            <w:tcW w:w="3390" w:type="pct"/>
            <w:vAlign w:val="center"/>
          </w:tcPr>
          <w:p w14:paraId="2ADE0350" w14:textId="77777777" w:rsidR="00CF7E1B" w:rsidRPr="005C111A" w:rsidRDefault="00CF7E1B" w:rsidP="00C7536E">
            <w:pPr>
              <w:rPr>
                <w:sz w:val="24"/>
                <w:szCs w:val="24"/>
              </w:rPr>
            </w:pPr>
            <w:r w:rsidRPr="005C111A">
              <w:rPr>
                <w:sz w:val="24"/>
                <w:szCs w:val="24"/>
              </w:rPr>
              <w:lastRenderedPageBreak/>
              <w:t>Desirable on appointment</w:t>
            </w:r>
          </w:p>
        </w:tc>
        <w:tc>
          <w:tcPr>
            <w:tcW w:w="1610" w:type="pct"/>
          </w:tcPr>
          <w:p w14:paraId="5E083162" w14:textId="77777777" w:rsidR="00CF7E1B" w:rsidRPr="008B6409" w:rsidRDefault="00CF7E1B" w:rsidP="00CF7E1B">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Qualification - </w:t>
            </w:r>
            <w:r w:rsidRPr="008B6409">
              <w:rPr>
                <w:sz w:val="24"/>
                <w:szCs w:val="24"/>
              </w:rPr>
              <w:t>Relevant professional/post graduate qualification in related subject.</w:t>
            </w:r>
          </w:p>
          <w:p w14:paraId="2231CDE9" w14:textId="7B5B77C8" w:rsidR="00CF7E1B" w:rsidRPr="005C111A" w:rsidRDefault="00CF7E1B" w:rsidP="00C7536E">
            <w:pPr>
              <w:ind w:left="176" w:hanging="142"/>
              <w:cnfStyle w:val="000000000000" w:firstRow="0" w:lastRow="0" w:firstColumn="0" w:lastColumn="0" w:oddVBand="0" w:evenVBand="0" w:oddHBand="0" w:evenHBand="0" w:firstRowFirstColumn="0" w:firstRowLastColumn="0" w:lastRowFirstColumn="0" w:lastRowLastColumn="0"/>
              <w:rPr>
                <w:sz w:val="24"/>
                <w:szCs w:val="24"/>
              </w:rPr>
            </w:pPr>
          </w:p>
        </w:tc>
      </w:tr>
      <w:tr w:rsidR="005C111A" w:rsidRPr="005C111A" w14:paraId="42C71E74" w14:textId="77777777" w:rsidTr="00F723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538E573" w14:textId="26119E8B" w:rsidR="005C111A" w:rsidRPr="00F72385" w:rsidRDefault="005C111A" w:rsidP="00D70902">
            <w:pPr>
              <w:spacing w:after="100" w:afterAutospacing="1"/>
              <w:rPr>
                <w:sz w:val="24"/>
                <w:szCs w:val="24"/>
              </w:rPr>
            </w:pPr>
            <w:r w:rsidRPr="00F72385">
              <w:rPr>
                <w:sz w:val="24"/>
                <w:szCs w:val="24"/>
              </w:rPr>
              <w:t xml:space="preserve">Competencies </w:t>
            </w:r>
          </w:p>
        </w:tc>
      </w:tr>
      <w:tr w:rsidR="005C111A" w:rsidRPr="005C111A" w14:paraId="3E5DE8DB" w14:textId="77777777" w:rsidTr="005C111A">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3AED5836" w14:textId="64DEF566" w:rsidR="005C111A" w:rsidRPr="005C111A" w:rsidRDefault="005C111A" w:rsidP="00D70902">
            <w:pPr>
              <w:spacing w:after="100" w:afterAutospacing="1"/>
              <w:rPr>
                <w:b w:val="0"/>
                <w:bCs w:val="0"/>
                <w:sz w:val="24"/>
                <w:szCs w:val="24"/>
              </w:rPr>
            </w:pPr>
            <w:r w:rsidRPr="005C111A">
              <w:rPr>
                <w:i/>
                <w:sz w:val="24"/>
                <w:szCs w:val="24"/>
              </w:rPr>
              <w:t xml:space="preserve">Please refer to the </w:t>
            </w:r>
            <w:r w:rsidR="00495188">
              <w:rPr>
                <w:i/>
                <w:sz w:val="24"/>
                <w:szCs w:val="24"/>
              </w:rPr>
              <w:t>SLT</w:t>
            </w:r>
            <w:r w:rsidRPr="005C111A">
              <w:rPr>
                <w:i/>
                <w:sz w:val="24"/>
                <w:szCs w:val="24"/>
              </w:rPr>
              <w:t xml:space="preserve"> competency framework for more information about the behaviour descriptors for each competency.  </w:t>
            </w:r>
          </w:p>
        </w:tc>
      </w:tr>
      <w:tr w:rsidR="005C111A" w:rsidRPr="005C111A" w14:paraId="07AF2015" w14:textId="77777777" w:rsidTr="004D743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390" w:type="pct"/>
            <w:vMerge w:val="restart"/>
            <w:shd w:val="clear" w:color="auto" w:fill="FFFFFF" w:themeFill="background1"/>
            <w:vAlign w:val="center"/>
          </w:tcPr>
          <w:p w14:paraId="6BE83263" w14:textId="276F3042" w:rsidR="005C111A" w:rsidRPr="005C111A" w:rsidRDefault="005C111A" w:rsidP="005C111A">
            <w:pPr>
              <w:rPr>
                <w:sz w:val="24"/>
                <w:szCs w:val="24"/>
              </w:rPr>
            </w:pPr>
            <w:r w:rsidRPr="005C111A">
              <w:rPr>
                <w:sz w:val="24"/>
                <w:szCs w:val="24"/>
              </w:rPr>
              <w:t xml:space="preserve">Competency framework relevant to the post: </w:t>
            </w:r>
          </w:p>
        </w:tc>
        <w:tc>
          <w:tcPr>
            <w:tcW w:w="1610" w:type="pct"/>
            <w:vAlign w:val="center"/>
          </w:tcPr>
          <w:p w14:paraId="45E1EF88" w14:textId="4D10D052" w:rsidR="005C111A" w:rsidRPr="005C111A" w:rsidRDefault="005C111A" w:rsidP="005C111A">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5C111A">
              <w:rPr>
                <w:b/>
                <w:sz w:val="24"/>
                <w:szCs w:val="24"/>
              </w:rPr>
              <w:t>Leadership</w:t>
            </w:r>
          </w:p>
        </w:tc>
      </w:tr>
      <w:tr w:rsidR="005C111A" w:rsidRPr="005C111A" w14:paraId="261D9147" w14:textId="77777777" w:rsidTr="004D743B">
        <w:trPr>
          <w:trHeight w:val="475"/>
        </w:trPr>
        <w:tc>
          <w:tcPr>
            <w:cnfStyle w:val="001000000000" w:firstRow="0" w:lastRow="0" w:firstColumn="1" w:lastColumn="0" w:oddVBand="0" w:evenVBand="0" w:oddHBand="0" w:evenHBand="0" w:firstRowFirstColumn="0" w:firstRowLastColumn="0" w:lastRowFirstColumn="0" w:lastRowLastColumn="0"/>
            <w:tcW w:w="3390" w:type="pct"/>
            <w:vMerge/>
            <w:shd w:val="clear" w:color="auto" w:fill="FFFFFF" w:themeFill="background1"/>
            <w:vAlign w:val="center"/>
          </w:tcPr>
          <w:p w14:paraId="3717496B" w14:textId="77777777" w:rsidR="005C111A" w:rsidRPr="005C111A" w:rsidRDefault="005C111A" w:rsidP="00D70902">
            <w:pPr>
              <w:rPr>
                <w:b w:val="0"/>
                <w:bCs w:val="0"/>
                <w:sz w:val="24"/>
                <w:szCs w:val="24"/>
              </w:rPr>
            </w:pPr>
          </w:p>
        </w:tc>
        <w:tc>
          <w:tcPr>
            <w:tcW w:w="1610" w:type="pct"/>
            <w:vAlign w:val="center"/>
          </w:tcPr>
          <w:p w14:paraId="13685F52" w14:textId="08245AFB" w:rsidR="005C111A" w:rsidRPr="005C111A" w:rsidRDefault="005C111A" w:rsidP="005C111A">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C111A">
              <w:rPr>
                <w:b/>
                <w:sz w:val="24"/>
                <w:szCs w:val="24"/>
              </w:rPr>
              <w:t>Assessment</w:t>
            </w:r>
          </w:p>
        </w:tc>
      </w:tr>
      <w:tr w:rsidR="005C111A" w:rsidRPr="005C111A" w14:paraId="04B84A7A" w14:textId="77777777" w:rsidTr="004D743B">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vAlign w:val="center"/>
          </w:tcPr>
          <w:p w14:paraId="0986083A" w14:textId="54315486" w:rsidR="005C111A" w:rsidRPr="005C111A" w:rsidRDefault="00495188" w:rsidP="00D70902">
            <w:pPr>
              <w:rPr>
                <w:b w:val="0"/>
                <w:bCs w:val="0"/>
                <w:sz w:val="24"/>
                <w:szCs w:val="24"/>
              </w:rPr>
            </w:pPr>
            <w:r>
              <w:rPr>
                <w:b w:val="0"/>
                <w:bCs w:val="0"/>
                <w:sz w:val="24"/>
                <w:szCs w:val="24"/>
              </w:rPr>
              <w:t>Leading Places</w:t>
            </w:r>
          </w:p>
        </w:tc>
        <w:tc>
          <w:tcPr>
            <w:tcW w:w="1610" w:type="pct"/>
            <w:vAlign w:val="center"/>
          </w:tcPr>
          <w:p w14:paraId="75F64B6B" w14:textId="3F73F372" w:rsidR="005C111A" w:rsidRPr="005C111A" w:rsidRDefault="005C111A" w:rsidP="005C111A">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5C111A">
              <w:rPr>
                <w:sz w:val="24"/>
                <w:szCs w:val="24"/>
              </w:rPr>
              <w:t>Certificate (s) / Application Form / Interview</w:t>
            </w:r>
          </w:p>
        </w:tc>
      </w:tr>
      <w:tr w:rsidR="005C111A" w:rsidRPr="005C111A" w14:paraId="77E64915" w14:textId="77777777" w:rsidTr="004D743B">
        <w:trPr>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vAlign w:val="center"/>
          </w:tcPr>
          <w:p w14:paraId="3DD0E370" w14:textId="4A97B555" w:rsidR="005C111A" w:rsidRPr="005C111A" w:rsidRDefault="00BE64BE" w:rsidP="005C111A">
            <w:pPr>
              <w:rPr>
                <w:b w:val="0"/>
                <w:bCs w:val="0"/>
                <w:sz w:val="24"/>
                <w:szCs w:val="24"/>
              </w:rPr>
            </w:pPr>
            <w:r>
              <w:rPr>
                <w:b w:val="0"/>
                <w:bCs w:val="0"/>
                <w:sz w:val="24"/>
                <w:szCs w:val="24"/>
              </w:rPr>
              <w:t>Facilitating system wide collaboration</w:t>
            </w:r>
          </w:p>
        </w:tc>
        <w:tc>
          <w:tcPr>
            <w:tcW w:w="1610" w:type="pct"/>
            <w:vAlign w:val="center"/>
          </w:tcPr>
          <w:p w14:paraId="11B21542" w14:textId="5E4F2851" w:rsidR="005C111A" w:rsidRPr="005C111A" w:rsidRDefault="005C111A" w:rsidP="005C111A">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C111A">
              <w:rPr>
                <w:sz w:val="24"/>
                <w:szCs w:val="24"/>
              </w:rPr>
              <w:t>Certificate (s) / Application Form / Interview</w:t>
            </w:r>
          </w:p>
        </w:tc>
      </w:tr>
      <w:tr w:rsidR="005C111A" w:rsidRPr="005C111A" w14:paraId="42506603" w14:textId="77777777" w:rsidTr="004D74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vAlign w:val="center"/>
          </w:tcPr>
          <w:p w14:paraId="0DAB7EA7" w14:textId="7D3EB0F4" w:rsidR="005C111A" w:rsidRPr="005C111A" w:rsidRDefault="00BE64BE" w:rsidP="005C111A">
            <w:pPr>
              <w:spacing w:after="0" w:line="240" w:lineRule="auto"/>
              <w:rPr>
                <w:b w:val="0"/>
                <w:bCs w:val="0"/>
                <w:sz w:val="24"/>
                <w:szCs w:val="24"/>
              </w:rPr>
            </w:pPr>
            <w:r>
              <w:rPr>
                <w:b w:val="0"/>
                <w:bCs w:val="0"/>
                <w:sz w:val="24"/>
                <w:szCs w:val="24"/>
              </w:rPr>
              <w:t xml:space="preserve">Creative Positive disruption </w:t>
            </w:r>
          </w:p>
        </w:tc>
        <w:tc>
          <w:tcPr>
            <w:tcW w:w="1610" w:type="pct"/>
          </w:tcPr>
          <w:p w14:paraId="072675CF" w14:textId="2D974648" w:rsidR="005C111A" w:rsidRPr="005C111A" w:rsidRDefault="005C111A" w:rsidP="005C111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C111A">
              <w:rPr>
                <w:sz w:val="24"/>
                <w:szCs w:val="24"/>
              </w:rPr>
              <w:t>Certificate (s) / Application Form / Interview</w:t>
            </w:r>
          </w:p>
          <w:p w14:paraId="69822EF5" w14:textId="77777777" w:rsidR="005C111A" w:rsidRPr="005C111A" w:rsidRDefault="005C111A" w:rsidP="005C111A">
            <w:pPr>
              <w:pStyle w:val="ListParagraph"/>
              <w:spacing w:after="0" w:line="240" w:lineRule="auto"/>
              <w:ind w:left="360"/>
              <w:jc w:val="center"/>
              <w:cnfStyle w:val="000000100000" w:firstRow="0" w:lastRow="0" w:firstColumn="0" w:lastColumn="0" w:oddVBand="0" w:evenVBand="0" w:oddHBand="1" w:evenHBand="0" w:firstRowFirstColumn="0" w:firstRowLastColumn="0" w:lastRowFirstColumn="0" w:lastRowLastColumn="0"/>
              <w:rPr>
                <w:bCs/>
                <w:sz w:val="24"/>
                <w:szCs w:val="24"/>
              </w:rPr>
            </w:pPr>
          </w:p>
        </w:tc>
      </w:tr>
      <w:tr w:rsidR="005C111A" w:rsidRPr="005C111A" w14:paraId="3E5AFE2A" w14:textId="77777777" w:rsidTr="004D743B">
        <w:trPr>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4B2EF98E" w14:textId="77777777" w:rsidR="006A005C" w:rsidRDefault="006A005C" w:rsidP="005C111A">
            <w:pPr>
              <w:spacing w:after="0" w:line="240" w:lineRule="auto"/>
              <w:rPr>
                <w:sz w:val="24"/>
                <w:szCs w:val="24"/>
              </w:rPr>
            </w:pPr>
          </w:p>
          <w:p w14:paraId="5AB0E40D" w14:textId="7B82276A" w:rsidR="005C111A" w:rsidRPr="005C111A" w:rsidRDefault="00BE64BE" w:rsidP="005C111A">
            <w:pPr>
              <w:spacing w:after="0" w:line="240" w:lineRule="auto"/>
              <w:rPr>
                <w:b w:val="0"/>
                <w:bCs w:val="0"/>
                <w:sz w:val="24"/>
                <w:szCs w:val="24"/>
              </w:rPr>
            </w:pPr>
            <w:r>
              <w:rPr>
                <w:b w:val="0"/>
                <w:bCs w:val="0"/>
                <w:sz w:val="24"/>
                <w:szCs w:val="24"/>
              </w:rPr>
              <w:t>Developing shared vision</w:t>
            </w:r>
          </w:p>
          <w:p w14:paraId="4F29B398" w14:textId="77777777" w:rsidR="005C111A" w:rsidRPr="005C111A" w:rsidRDefault="005C111A" w:rsidP="00D70902">
            <w:pPr>
              <w:spacing w:after="0" w:line="240" w:lineRule="auto"/>
              <w:ind w:left="360"/>
              <w:rPr>
                <w:b w:val="0"/>
                <w:bCs w:val="0"/>
                <w:sz w:val="24"/>
                <w:szCs w:val="24"/>
              </w:rPr>
            </w:pPr>
          </w:p>
        </w:tc>
        <w:tc>
          <w:tcPr>
            <w:tcW w:w="1610" w:type="pct"/>
          </w:tcPr>
          <w:p w14:paraId="0DDBA524" w14:textId="1F700E67" w:rsidR="005C111A" w:rsidRPr="005C111A" w:rsidRDefault="005C111A" w:rsidP="005C111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C111A">
              <w:rPr>
                <w:sz w:val="24"/>
                <w:szCs w:val="24"/>
              </w:rPr>
              <w:t>Certificate (s) / Application Form / Interview</w:t>
            </w:r>
          </w:p>
        </w:tc>
      </w:tr>
      <w:tr w:rsidR="005C111A" w:rsidRPr="005C111A" w14:paraId="44EE3FA3" w14:textId="77777777" w:rsidTr="004D74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C04923B" w14:textId="77777777" w:rsidR="006A005C" w:rsidRDefault="006A005C" w:rsidP="005C111A">
            <w:pPr>
              <w:spacing w:after="0" w:line="240" w:lineRule="auto"/>
              <w:rPr>
                <w:sz w:val="24"/>
                <w:szCs w:val="24"/>
              </w:rPr>
            </w:pPr>
          </w:p>
          <w:p w14:paraId="0253578E" w14:textId="77777777" w:rsidR="005C111A" w:rsidRDefault="00BE64BE" w:rsidP="005C111A">
            <w:pPr>
              <w:spacing w:after="0" w:line="240" w:lineRule="auto"/>
              <w:rPr>
                <w:i/>
                <w:sz w:val="24"/>
                <w:szCs w:val="24"/>
              </w:rPr>
            </w:pPr>
            <w:r>
              <w:rPr>
                <w:b w:val="0"/>
                <w:bCs w:val="0"/>
                <w:sz w:val="24"/>
                <w:szCs w:val="24"/>
              </w:rPr>
              <w:t>Leading a High-</w:t>
            </w:r>
            <w:r w:rsidR="00736BA9">
              <w:rPr>
                <w:b w:val="0"/>
                <w:bCs w:val="0"/>
                <w:sz w:val="24"/>
                <w:szCs w:val="24"/>
              </w:rPr>
              <w:t>Performance culture</w:t>
            </w:r>
            <w:r w:rsidR="005C111A" w:rsidRPr="005C111A">
              <w:rPr>
                <w:b w:val="0"/>
                <w:bCs w:val="0"/>
                <w:i/>
                <w:sz w:val="24"/>
                <w:szCs w:val="24"/>
              </w:rPr>
              <w:t xml:space="preserve"> </w:t>
            </w:r>
          </w:p>
          <w:p w14:paraId="02BF5D8B" w14:textId="61B1C5F7" w:rsidR="006A005C" w:rsidRPr="005C111A" w:rsidRDefault="006A005C" w:rsidP="005C111A">
            <w:pPr>
              <w:spacing w:after="0" w:line="240" w:lineRule="auto"/>
              <w:rPr>
                <w:b w:val="0"/>
                <w:bCs w:val="0"/>
                <w:i/>
                <w:sz w:val="24"/>
                <w:szCs w:val="24"/>
              </w:rPr>
            </w:pPr>
          </w:p>
        </w:tc>
        <w:tc>
          <w:tcPr>
            <w:tcW w:w="1610" w:type="pct"/>
          </w:tcPr>
          <w:p w14:paraId="02745BB1" w14:textId="28E53B85" w:rsidR="005C111A" w:rsidRPr="005C111A" w:rsidRDefault="005C111A" w:rsidP="005C111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C111A">
              <w:rPr>
                <w:sz w:val="24"/>
                <w:szCs w:val="24"/>
              </w:rPr>
              <w:t>Certificate (s) / Application Form / Interview</w:t>
            </w:r>
          </w:p>
        </w:tc>
      </w:tr>
      <w:tr w:rsidR="00736BA9" w:rsidRPr="005C111A" w14:paraId="2D21620E" w14:textId="77777777" w:rsidTr="004D743B">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2534DE2E" w14:textId="77777777" w:rsidR="006A005C" w:rsidRDefault="006A005C" w:rsidP="006A005C">
            <w:pPr>
              <w:spacing w:after="0" w:line="240" w:lineRule="auto"/>
              <w:rPr>
                <w:sz w:val="24"/>
                <w:szCs w:val="24"/>
              </w:rPr>
            </w:pPr>
          </w:p>
          <w:p w14:paraId="293CC896" w14:textId="015F40C1" w:rsidR="00436F1C" w:rsidRDefault="00436F1C" w:rsidP="005C111A">
            <w:pPr>
              <w:spacing w:after="0" w:line="240" w:lineRule="auto"/>
              <w:rPr>
                <w:b w:val="0"/>
                <w:bCs w:val="0"/>
                <w:sz w:val="24"/>
                <w:szCs w:val="24"/>
              </w:rPr>
            </w:pPr>
            <w:r>
              <w:rPr>
                <w:b w:val="0"/>
                <w:bCs w:val="0"/>
                <w:sz w:val="24"/>
                <w:szCs w:val="24"/>
              </w:rPr>
              <w:t>Engaging Communication</w:t>
            </w:r>
          </w:p>
        </w:tc>
        <w:tc>
          <w:tcPr>
            <w:tcW w:w="1610" w:type="pct"/>
          </w:tcPr>
          <w:p w14:paraId="1BE7F7FD" w14:textId="3F4C1020" w:rsidR="00736BA9" w:rsidRPr="005C111A" w:rsidRDefault="00ED06B1" w:rsidP="005C111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C111A">
              <w:rPr>
                <w:sz w:val="24"/>
                <w:szCs w:val="24"/>
              </w:rPr>
              <w:t>Certificate (s) / Application Form / Interview</w:t>
            </w:r>
          </w:p>
        </w:tc>
      </w:tr>
      <w:tr w:rsidR="00736BA9" w:rsidRPr="005C111A" w14:paraId="1AE6B9D3" w14:textId="77777777" w:rsidTr="004D74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6210C3F" w14:textId="77777777" w:rsidR="006A005C" w:rsidRDefault="006A005C" w:rsidP="006A005C">
            <w:pPr>
              <w:spacing w:after="0" w:line="240" w:lineRule="auto"/>
              <w:rPr>
                <w:sz w:val="24"/>
                <w:szCs w:val="24"/>
              </w:rPr>
            </w:pPr>
          </w:p>
          <w:p w14:paraId="23E0AADA" w14:textId="4EE8461E" w:rsidR="00436F1C" w:rsidRDefault="00436F1C" w:rsidP="005C111A">
            <w:pPr>
              <w:spacing w:after="0" w:line="240" w:lineRule="auto"/>
              <w:rPr>
                <w:b w:val="0"/>
                <w:bCs w:val="0"/>
                <w:sz w:val="24"/>
                <w:szCs w:val="24"/>
              </w:rPr>
            </w:pPr>
            <w:r>
              <w:rPr>
                <w:b w:val="0"/>
                <w:bCs w:val="0"/>
                <w:sz w:val="24"/>
                <w:szCs w:val="24"/>
              </w:rPr>
              <w:t>Enabling Innovation and Learning</w:t>
            </w:r>
          </w:p>
        </w:tc>
        <w:tc>
          <w:tcPr>
            <w:tcW w:w="1610" w:type="pct"/>
          </w:tcPr>
          <w:p w14:paraId="7D0744C8" w14:textId="46E489A6" w:rsidR="00736BA9" w:rsidRPr="005C111A" w:rsidRDefault="00ED06B1" w:rsidP="005C111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C111A">
              <w:rPr>
                <w:sz w:val="24"/>
                <w:szCs w:val="24"/>
              </w:rPr>
              <w:t>Certificate (s) / Application Form / Interview</w:t>
            </w:r>
          </w:p>
        </w:tc>
      </w:tr>
      <w:tr w:rsidR="00736BA9" w:rsidRPr="005C111A" w14:paraId="332F5B96" w14:textId="77777777" w:rsidTr="004D743B">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51C99D9F" w14:textId="77777777" w:rsidR="00736BA9" w:rsidRDefault="00736BA9" w:rsidP="005C111A">
            <w:pPr>
              <w:spacing w:after="0" w:line="240" w:lineRule="auto"/>
              <w:rPr>
                <w:sz w:val="24"/>
                <w:szCs w:val="24"/>
              </w:rPr>
            </w:pPr>
          </w:p>
          <w:p w14:paraId="581886FE" w14:textId="77777777" w:rsidR="00436F1C" w:rsidRDefault="00436F1C" w:rsidP="005C111A">
            <w:pPr>
              <w:spacing w:after="0" w:line="240" w:lineRule="auto"/>
              <w:rPr>
                <w:sz w:val="24"/>
                <w:szCs w:val="24"/>
              </w:rPr>
            </w:pPr>
            <w:r>
              <w:rPr>
                <w:b w:val="0"/>
                <w:bCs w:val="0"/>
                <w:sz w:val="24"/>
                <w:szCs w:val="24"/>
              </w:rPr>
              <w:t>Displaying genuine</w:t>
            </w:r>
            <w:r w:rsidR="00ED06B1">
              <w:rPr>
                <w:b w:val="0"/>
                <w:bCs w:val="0"/>
                <w:sz w:val="24"/>
                <w:szCs w:val="24"/>
              </w:rPr>
              <w:t xml:space="preserve"> concern</w:t>
            </w:r>
          </w:p>
          <w:p w14:paraId="383DF98D" w14:textId="20B5D619" w:rsidR="006A005C" w:rsidRDefault="006A005C" w:rsidP="005C111A">
            <w:pPr>
              <w:spacing w:after="0" w:line="240" w:lineRule="auto"/>
              <w:rPr>
                <w:b w:val="0"/>
                <w:bCs w:val="0"/>
                <w:sz w:val="24"/>
                <w:szCs w:val="24"/>
              </w:rPr>
            </w:pPr>
          </w:p>
        </w:tc>
        <w:tc>
          <w:tcPr>
            <w:tcW w:w="1610" w:type="pct"/>
          </w:tcPr>
          <w:p w14:paraId="3C9B76F5" w14:textId="182B499F" w:rsidR="00736BA9" w:rsidRPr="005C111A" w:rsidRDefault="00ED06B1" w:rsidP="005C111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C111A">
              <w:rPr>
                <w:sz w:val="24"/>
                <w:szCs w:val="24"/>
              </w:rPr>
              <w:t>Certificate (s) / Application Form / Interview</w:t>
            </w:r>
          </w:p>
        </w:tc>
      </w:tr>
      <w:tr w:rsidR="00ED06B1" w:rsidRPr="005C111A" w14:paraId="4DC81BAE" w14:textId="77777777" w:rsidTr="004D74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Pr>
          <w:p w14:paraId="2C165833" w14:textId="77777777" w:rsidR="006A005C" w:rsidRDefault="006A005C" w:rsidP="005C111A">
            <w:pPr>
              <w:spacing w:after="0" w:line="240" w:lineRule="auto"/>
              <w:rPr>
                <w:sz w:val="24"/>
                <w:szCs w:val="24"/>
              </w:rPr>
            </w:pPr>
          </w:p>
          <w:p w14:paraId="43C75472" w14:textId="77777777" w:rsidR="00ED06B1" w:rsidRDefault="00ED06B1" w:rsidP="005C111A">
            <w:pPr>
              <w:spacing w:after="0" w:line="240" w:lineRule="auto"/>
              <w:rPr>
                <w:sz w:val="24"/>
                <w:szCs w:val="24"/>
              </w:rPr>
            </w:pPr>
            <w:r w:rsidRPr="007F7AB5">
              <w:rPr>
                <w:b w:val="0"/>
                <w:bCs w:val="0"/>
                <w:sz w:val="24"/>
                <w:szCs w:val="24"/>
              </w:rPr>
              <w:t xml:space="preserve">Achieving </w:t>
            </w:r>
            <w:r w:rsidR="00A50919" w:rsidRPr="007F7AB5">
              <w:rPr>
                <w:b w:val="0"/>
                <w:bCs w:val="0"/>
                <w:sz w:val="24"/>
                <w:szCs w:val="24"/>
              </w:rPr>
              <w:t>effective outcomes</w:t>
            </w:r>
          </w:p>
          <w:p w14:paraId="143029C8" w14:textId="537AE0FE" w:rsidR="006A005C" w:rsidRPr="007F7AB5" w:rsidRDefault="006A005C" w:rsidP="005C111A">
            <w:pPr>
              <w:spacing w:after="0" w:line="240" w:lineRule="auto"/>
              <w:rPr>
                <w:b w:val="0"/>
                <w:bCs w:val="0"/>
                <w:sz w:val="24"/>
                <w:szCs w:val="24"/>
              </w:rPr>
            </w:pPr>
          </w:p>
        </w:tc>
        <w:tc>
          <w:tcPr>
            <w:tcW w:w="1610" w:type="pct"/>
          </w:tcPr>
          <w:p w14:paraId="16BF8E70" w14:textId="0B1C4AF4" w:rsidR="00ED06B1" w:rsidRPr="005C111A" w:rsidRDefault="00A50919" w:rsidP="005C111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C111A">
              <w:rPr>
                <w:sz w:val="24"/>
                <w:szCs w:val="24"/>
              </w:rPr>
              <w:t>Certificate (s) / Application Form / Interview</w:t>
            </w:r>
          </w:p>
        </w:tc>
      </w:tr>
      <w:tr w:rsidR="00ED06B1" w:rsidRPr="005C111A" w14:paraId="004FF0F9" w14:textId="77777777" w:rsidTr="004D743B">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6E7B364" w14:textId="77777777" w:rsidR="006A005C" w:rsidRDefault="006A005C" w:rsidP="005C111A">
            <w:pPr>
              <w:spacing w:after="0" w:line="240" w:lineRule="auto"/>
              <w:rPr>
                <w:sz w:val="24"/>
                <w:szCs w:val="24"/>
              </w:rPr>
            </w:pPr>
          </w:p>
          <w:p w14:paraId="00645F2E" w14:textId="77777777" w:rsidR="00ED06B1" w:rsidRDefault="00A50919" w:rsidP="005C111A">
            <w:pPr>
              <w:spacing w:after="0" w:line="240" w:lineRule="auto"/>
              <w:rPr>
                <w:sz w:val="24"/>
                <w:szCs w:val="24"/>
              </w:rPr>
            </w:pPr>
            <w:r w:rsidRPr="007F7AB5">
              <w:rPr>
                <w:b w:val="0"/>
                <w:bCs w:val="0"/>
                <w:sz w:val="24"/>
                <w:szCs w:val="24"/>
              </w:rPr>
              <w:t>Leading in a political environment</w:t>
            </w:r>
          </w:p>
          <w:p w14:paraId="2F40871F" w14:textId="75847E21" w:rsidR="006A005C" w:rsidRPr="007F7AB5" w:rsidRDefault="006A005C" w:rsidP="005C111A">
            <w:pPr>
              <w:spacing w:after="0" w:line="240" w:lineRule="auto"/>
              <w:rPr>
                <w:b w:val="0"/>
                <w:bCs w:val="0"/>
                <w:sz w:val="24"/>
                <w:szCs w:val="24"/>
              </w:rPr>
            </w:pPr>
          </w:p>
        </w:tc>
        <w:tc>
          <w:tcPr>
            <w:tcW w:w="1610" w:type="pct"/>
          </w:tcPr>
          <w:p w14:paraId="598C8ED2" w14:textId="0BF05201" w:rsidR="00ED06B1" w:rsidRPr="005C111A" w:rsidRDefault="00A50919" w:rsidP="005C111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C111A">
              <w:rPr>
                <w:sz w:val="24"/>
                <w:szCs w:val="24"/>
              </w:rPr>
              <w:lastRenderedPageBreak/>
              <w:t>Certificate (s) / Application Form / Interview</w:t>
            </w:r>
          </w:p>
        </w:tc>
      </w:tr>
      <w:tr w:rsidR="00ED06B1" w:rsidRPr="005C111A" w14:paraId="4860B742" w14:textId="77777777" w:rsidTr="004D74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Pr>
          <w:p w14:paraId="67AA73EE" w14:textId="77777777" w:rsidR="006A005C" w:rsidRDefault="006A005C" w:rsidP="005C111A">
            <w:pPr>
              <w:spacing w:after="0" w:line="240" w:lineRule="auto"/>
              <w:rPr>
                <w:sz w:val="24"/>
                <w:szCs w:val="24"/>
              </w:rPr>
            </w:pPr>
          </w:p>
          <w:p w14:paraId="1B114A12" w14:textId="77777777" w:rsidR="00ED06B1" w:rsidRDefault="00A50919" w:rsidP="005C111A">
            <w:pPr>
              <w:spacing w:after="0" w:line="240" w:lineRule="auto"/>
              <w:rPr>
                <w:sz w:val="24"/>
                <w:szCs w:val="24"/>
              </w:rPr>
            </w:pPr>
            <w:r w:rsidRPr="007F7AB5">
              <w:rPr>
                <w:b w:val="0"/>
                <w:bCs w:val="0"/>
                <w:sz w:val="24"/>
                <w:szCs w:val="24"/>
              </w:rPr>
              <w:t xml:space="preserve">Acting with Integrity and Authenticity </w:t>
            </w:r>
          </w:p>
          <w:p w14:paraId="078DAB26" w14:textId="2A1E4E31" w:rsidR="006A005C" w:rsidRPr="007F7AB5" w:rsidRDefault="006A005C" w:rsidP="005C111A">
            <w:pPr>
              <w:spacing w:after="0" w:line="240" w:lineRule="auto"/>
              <w:rPr>
                <w:b w:val="0"/>
                <w:bCs w:val="0"/>
                <w:sz w:val="24"/>
                <w:szCs w:val="24"/>
              </w:rPr>
            </w:pPr>
          </w:p>
        </w:tc>
        <w:tc>
          <w:tcPr>
            <w:tcW w:w="1610" w:type="pct"/>
          </w:tcPr>
          <w:p w14:paraId="60EB9284" w14:textId="56B4AF11" w:rsidR="00ED06B1" w:rsidRPr="005C111A" w:rsidRDefault="00A50919" w:rsidP="005C111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C111A">
              <w:rPr>
                <w:sz w:val="24"/>
                <w:szCs w:val="24"/>
              </w:rPr>
              <w:t>Certificate (s) / Application Form / Interview</w:t>
            </w:r>
          </w:p>
        </w:tc>
      </w:tr>
      <w:tr w:rsidR="00ED06B1" w:rsidRPr="005C111A" w14:paraId="2CD6395A" w14:textId="77777777" w:rsidTr="004D743B">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0620872B" w14:textId="77777777" w:rsidR="006A005C" w:rsidRDefault="006A005C" w:rsidP="005C111A">
            <w:pPr>
              <w:spacing w:after="0" w:line="240" w:lineRule="auto"/>
              <w:rPr>
                <w:sz w:val="24"/>
                <w:szCs w:val="24"/>
              </w:rPr>
            </w:pPr>
          </w:p>
          <w:p w14:paraId="3226243F" w14:textId="77777777" w:rsidR="00ED06B1" w:rsidRDefault="00A50919" w:rsidP="005C111A">
            <w:pPr>
              <w:spacing w:after="0" w:line="240" w:lineRule="auto"/>
              <w:rPr>
                <w:sz w:val="24"/>
                <w:szCs w:val="24"/>
              </w:rPr>
            </w:pPr>
            <w:r w:rsidRPr="007F7AB5">
              <w:rPr>
                <w:b w:val="0"/>
                <w:bCs w:val="0"/>
                <w:sz w:val="24"/>
                <w:szCs w:val="24"/>
              </w:rPr>
              <w:t>Self-reflecting and taking care</w:t>
            </w:r>
          </w:p>
          <w:p w14:paraId="2DBE00CF" w14:textId="2058B4E5" w:rsidR="006A005C" w:rsidRPr="007F7AB5" w:rsidRDefault="006A005C" w:rsidP="005C111A">
            <w:pPr>
              <w:spacing w:after="0" w:line="240" w:lineRule="auto"/>
              <w:rPr>
                <w:b w:val="0"/>
                <w:bCs w:val="0"/>
                <w:sz w:val="24"/>
                <w:szCs w:val="24"/>
              </w:rPr>
            </w:pPr>
          </w:p>
        </w:tc>
        <w:tc>
          <w:tcPr>
            <w:tcW w:w="1610" w:type="pct"/>
          </w:tcPr>
          <w:p w14:paraId="6D31DC1D" w14:textId="78AD8306" w:rsidR="00ED06B1" w:rsidRPr="005C111A" w:rsidRDefault="00A50919" w:rsidP="005C111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C111A">
              <w:rPr>
                <w:sz w:val="24"/>
                <w:szCs w:val="24"/>
              </w:rPr>
              <w:t>Certificate (s) / Application Form / Interview</w:t>
            </w:r>
          </w:p>
        </w:tc>
      </w:tr>
    </w:tbl>
    <w:p w14:paraId="2DA0A242" w14:textId="77777777" w:rsidR="00A06DBE" w:rsidRPr="005C111A" w:rsidRDefault="00A06DBE">
      <w:pPr>
        <w:rPr>
          <w:sz w:val="24"/>
          <w:szCs w:val="24"/>
        </w:rPr>
      </w:pPr>
    </w:p>
    <w:tbl>
      <w:tblPr>
        <w:tblStyle w:val="LightList-Accent3"/>
        <w:tblW w:w="5824" w:type="pct"/>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10502"/>
      </w:tblGrid>
      <w:tr w:rsidR="005C111A" w:rsidRPr="005C111A" w14:paraId="4A6485C2" w14:textId="77777777" w:rsidTr="00F7238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vAlign w:val="center"/>
          </w:tcPr>
          <w:p w14:paraId="259B1AEC" w14:textId="26992C6C" w:rsidR="005C111A" w:rsidRPr="005C111A" w:rsidRDefault="005C111A" w:rsidP="00D70902">
            <w:pPr>
              <w:spacing w:after="100" w:afterAutospacing="1"/>
              <w:rPr>
                <w:color w:val="auto"/>
                <w:sz w:val="24"/>
                <w:szCs w:val="24"/>
              </w:rPr>
            </w:pPr>
            <w:r w:rsidRPr="00F72385">
              <w:rPr>
                <w:color w:val="auto"/>
                <w:sz w:val="24"/>
                <w:szCs w:val="24"/>
              </w:rPr>
              <w:t>Equality Act 2010</w:t>
            </w:r>
          </w:p>
        </w:tc>
      </w:tr>
      <w:tr w:rsidR="005C111A" w:rsidRPr="005C111A" w14:paraId="6E4AA28C" w14:textId="77777777" w:rsidTr="005C11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vAlign w:val="center"/>
          </w:tcPr>
          <w:p w14:paraId="33E48B15" w14:textId="77777777" w:rsidR="005C111A" w:rsidRPr="005C111A" w:rsidRDefault="005C111A" w:rsidP="005C111A">
            <w:pPr>
              <w:rPr>
                <w:b w:val="0"/>
                <w:bCs w:val="0"/>
                <w:iCs/>
                <w:sz w:val="24"/>
                <w:szCs w:val="24"/>
              </w:rPr>
            </w:pPr>
            <w:r w:rsidRPr="005C111A">
              <w:rPr>
                <w:b w:val="0"/>
                <w:bCs w:val="0"/>
                <w:iCs/>
                <w:sz w:val="24"/>
                <w:szCs w:val="24"/>
              </w:rPr>
              <w:t xml:space="preserve">The ways in which a disabled person meets the criteria for a post must be assessed as they would be after any reasonable adjustments required had been made. </w:t>
            </w:r>
          </w:p>
          <w:p w14:paraId="0C42808F" w14:textId="61B868D0" w:rsidR="005C111A" w:rsidRPr="005C111A" w:rsidRDefault="005C111A" w:rsidP="005C111A">
            <w:pPr>
              <w:rPr>
                <w:b w:val="0"/>
                <w:bCs w:val="0"/>
                <w:sz w:val="24"/>
                <w:szCs w:val="24"/>
              </w:rPr>
            </w:pPr>
            <w:r w:rsidRPr="005C111A">
              <w:rPr>
                <w:b w:val="0"/>
                <w:bCs w:val="0"/>
                <w:iCs/>
                <w:sz w:val="24"/>
                <w:szCs w:val="24"/>
              </w:rPr>
              <w:t>If appropriate, disabled candidates should indicate on the application form if they have needs which should be considered at the shortlisting stage.</w:t>
            </w:r>
          </w:p>
        </w:tc>
      </w:tr>
    </w:tbl>
    <w:p w14:paraId="7029F8C1" w14:textId="77777777" w:rsidR="005C111A" w:rsidRPr="005C111A" w:rsidRDefault="005C111A" w:rsidP="008B7D37">
      <w:pPr>
        <w:rPr>
          <w:sz w:val="24"/>
          <w:szCs w:val="24"/>
        </w:rPr>
      </w:pPr>
    </w:p>
    <w:sectPr w:rsidR="005C111A" w:rsidRPr="005C111A" w:rsidSect="00212C81">
      <w:headerReference w:type="first" r:id="rId16"/>
      <w:pgSz w:w="11906" w:h="16838"/>
      <w:pgMar w:top="1560" w:right="1440" w:bottom="1440" w:left="1440" w:header="1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6CCC" w14:textId="77777777" w:rsidR="00A222E3" w:rsidRDefault="00A222E3" w:rsidP="00212C81">
      <w:pPr>
        <w:spacing w:after="0" w:line="240" w:lineRule="auto"/>
      </w:pPr>
      <w:r>
        <w:separator/>
      </w:r>
    </w:p>
  </w:endnote>
  <w:endnote w:type="continuationSeparator" w:id="0">
    <w:p w14:paraId="66F14842" w14:textId="77777777" w:rsidR="00A222E3" w:rsidRDefault="00A222E3" w:rsidP="0021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990B" w14:textId="77777777" w:rsidR="00A222E3" w:rsidRDefault="00A222E3" w:rsidP="00212C81">
      <w:pPr>
        <w:spacing w:after="0" w:line="240" w:lineRule="auto"/>
      </w:pPr>
      <w:r>
        <w:separator/>
      </w:r>
    </w:p>
  </w:footnote>
  <w:footnote w:type="continuationSeparator" w:id="0">
    <w:p w14:paraId="5C49FEE5" w14:textId="77777777" w:rsidR="00A222E3" w:rsidRDefault="00A222E3" w:rsidP="00212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5FFD" w14:textId="51CE4A5F" w:rsidR="000A0A91" w:rsidRDefault="00590CDC" w:rsidP="006860D0">
    <w:pPr>
      <w:pStyle w:val="Header"/>
      <w:tabs>
        <w:tab w:val="clear" w:pos="4513"/>
        <w:tab w:val="clear" w:pos="9026"/>
        <w:tab w:val="left" w:pos="2604"/>
      </w:tabs>
      <w:rPr>
        <w:noProof/>
      </w:rPr>
    </w:pPr>
    <w:r w:rsidRPr="006D3CCD">
      <w:rPr>
        <w:noProof/>
      </w:rPr>
      <w:drawing>
        <wp:anchor distT="0" distB="0" distL="114300" distR="114300" simplePos="0" relativeHeight="251658752" behindDoc="1" locked="0" layoutInCell="1" allowOverlap="1" wp14:anchorId="0C97F53D" wp14:editId="2D8CB989">
          <wp:simplePos x="0" y="0"/>
          <wp:positionH relativeFrom="page">
            <wp:posOffset>6134100</wp:posOffset>
          </wp:positionH>
          <wp:positionV relativeFrom="paragraph">
            <wp:posOffset>-357505</wp:posOffset>
          </wp:positionV>
          <wp:extent cx="2065020" cy="2123354"/>
          <wp:effectExtent l="0" t="0" r="0" b="0"/>
          <wp:wrapNone/>
          <wp:docPr id="1198986009" name="Picture 1" descr="A black tree silhouet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86009" name="Picture 1" descr="A black tree silhouett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65020" cy="2123354"/>
                  </a:xfrm>
                  <a:prstGeom prst="rect">
                    <a:avLst/>
                  </a:prstGeom>
                </pic:spPr>
              </pic:pic>
            </a:graphicData>
          </a:graphic>
          <wp14:sizeRelH relativeFrom="margin">
            <wp14:pctWidth>0</wp14:pctWidth>
          </wp14:sizeRelH>
          <wp14:sizeRelV relativeFrom="margin">
            <wp14:pctHeight>0</wp14:pctHeight>
          </wp14:sizeRelV>
        </wp:anchor>
      </w:drawing>
    </w:r>
    <w:r w:rsidR="006D3CCD">
      <w:rPr>
        <w:rFonts w:ascii="Calibri" w:eastAsia="Calibri" w:hAnsi="Calibri" w:cs="Calibri"/>
        <w:i/>
        <w:noProof/>
      </w:rPr>
      <w:drawing>
        <wp:anchor distT="0" distB="0" distL="114300" distR="114300" simplePos="0" relativeHeight="251656704" behindDoc="1" locked="0" layoutInCell="1" allowOverlap="1" wp14:anchorId="7C18EA9B" wp14:editId="6FD89F07">
          <wp:simplePos x="0" y="0"/>
          <wp:positionH relativeFrom="column">
            <wp:posOffset>-426721</wp:posOffset>
          </wp:positionH>
          <wp:positionV relativeFrom="paragraph">
            <wp:posOffset>-474980</wp:posOffset>
          </wp:positionV>
          <wp:extent cx="2026791" cy="838200"/>
          <wp:effectExtent l="0" t="0" r="0" b="0"/>
          <wp:wrapNone/>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30649" cy="839795"/>
                  </a:xfrm>
                  <a:prstGeom prst="rect">
                    <a:avLst/>
                  </a:prstGeom>
                </pic:spPr>
              </pic:pic>
            </a:graphicData>
          </a:graphic>
          <wp14:sizeRelH relativeFrom="margin">
            <wp14:pctWidth>0</wp14:pctWidth>
          </wp14:sizeRelH>
          <wp14:sizeRelV relativeFrom="margin">
            <wp14:pctHeight>0</wp14:pctHeight>
          </wp14:sizeRelV>
        </wp:anchor>
      </w:drawing>
    </w:r>
    <w:r w:rsidR="006860D0">
      <w:rPr>
        <w:noProof/>
      </w:rPr>
      <w:tab/>
    </w:r>
    <w:r w:rsidR="006860D0" w:rsidRPr="006860D0">
      <w:rPr>
        <w:noProof/>
        <w:sz w:val="40"/>
        <w:szCs w:val="40"/>
      </w:rPr>
      <w:t xml:space="preserve">               APPENDIX 3</w:t>
    </w:r>
  </w:p>
  <w:p w14:paraId="28004F3E" w14:textId="66092208" w:rsidR="00212C81" w:rsidRDefault="0021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AF9"/>
    <w:multiLevelType w:val="hybridMultilevel"/>
    <w:tmpl w:val="C9240ABA"/>
    <w:lvl w:ilvl="0" w:tplc="0809000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E7CD9"/>
    <w:multiLevelType w:val="hybridMultilevel"/>
    <w:tmpl w:val="E280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A1677"/>
    <w:multiLevelType w:val="hybridMultilevel"/>
    <w:tmpl w:val="B6AA2A8A"/>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646885"/>
    <w:multiLevelType w:val="hybridMultilevel"/>
    <w:tmpl w:val="E370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F2725"/>
    <w:multiLevelType w:val="hybridMultilevel"/>
    <w:tmpl w:val="656A1B90"/>
    <w:lvl w:ilvl="0" w:tplc="54D02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A163D"/>
    <w:multiLevelType w:val="hybridMultilevel"/>
    <w:tmpl w:val="EFAC4D0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35461D"/>
    <w:multiLevelType w:val="hybridMultilevel"/>
    <w:tmpl w:val="FC98F7CC"/>
    <w:lvl w:ilvl="0" w:tplc="67547312">
      <w:numFmt w:val="bullet"/>
      <w:lvlText w:val="-"/>
      <w:lvlJc w:val="left"/>
      <w:pPr>
        <w:ind w:left="720" w:hanging="360"/>
      </w:pPr>
      <w:rPr>
        <w:rFonts w:ascii="Plus Jakarta Sans" w:eastAsiaTheme="minorHAnsi" w:hAnsi="Plus Jakart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E348E"/>
    <w:multiLevelType w:val="hybridMultilevel"/>
    <w:tmpl w:val="C446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9537B"/>
    <w:multiLevelType w:val="hybridMultilevel"/>
    <w:tmpl w:val="A106E6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A70B3"/>
    <w:multiLevelType w:val="hybridMultilevel"/>
    <w:tmpl w:val="9AB8EE9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3" w15:restartNumberingAfterBreak="0">
    <w:nsid w:val="344272D7"/>
    <w:multiLevelType w:val="hybridMultilevel"/>
    <w:tmpl w:val="A22632FE"/>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85D0C"/>
    <w:multiLevelType w:val="hybridMultilevel"/>
    <w:tmpl w:val="BF8AB972"/>
    <w:lvl w:ilvl="0" w:tplc="67547312">
      <w:numFmt w:val="bullet"/>
      <w:lvlText w:val="-"/>
      <w:lvlJc w:val="left"/>
      <w:pPr>
        <w:ind w:left="720" w:hanging="360"/>
      </w:pPr>
      <w:rPr>
        <w:rFonts w:ascii="Plus Jakarta Sans" w:eastAsiaTheme="minorHAnsi" w:hAnsi="Plus Jakart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C0A15"/>
    <w:multiLevelType w:val="hybridMultilevel"/>
    <w:tmpl w:val="8008235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FF46C7"/>
    <w:multiLevelType w:val="hybridMultilevel"/>
    <w:tmpl w:val="0E46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22AA9"/>
    <w:multiLevelType w:val="hybridMultilevel"/>
    <w:tmpl w:val="B4AA4B58"/>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D0AEE"/>
    <w:multiLevelType w:val="hybridMultilevel"/>
    <w:tmpl w:val="4CE68750"/>
    <w:lvl w:ilvl="0" w:tplc="08090001">
      <w:start w:val="1"/>
      <w:numFmt w:val="bullet"/>
      <w:lvlText w:val=""/>
      <w:lvlJc w:val="left"/>
      <w:pPr>
        <w:ind w:left="720" w:hanging="360"/>
      </w:pPr>
      <w:rPr>
        <w:rFonts w:ascii="Symbol" w:hAnsi="Symbol" w:hint="default"/>
      </w:rPr>
    </w:lvl>
    <w:lvl w:ilvl="1" w:tplc="670246E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62A64"/>
    <w:multiLevelType w:val="hybridMultilevel"/>
    <w:tmpl w:val="DB946030"/>
    <w:lvl w:ilvl="0" w:tplc="67547312">
      <w:numFmt w:val="bullet"/>
      <w:lvlText w:val="-"/>
      <w:lvlJc w:val="left"/>
      <w:pPr>
        <w:ind w:left="720" w:hanging="360"/>
      </w:pPr>
      <w:rPr>
        <w:rFonts w:ascii="Plus Jakarta Sans" w:eastAsiaTheme="minorHAnsi" w:hAnsi="Plus Jakart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466E4"/>
    <w:multiLevelType w:val="hybridMultilevel"/>
    <w:tmpl w:val="2BE0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21537A"/>
    <w:multiLevelType w:val="hybridMultilevel"/>
    <w:tmpl w:val="6BC0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D37D7F"/>
    <w:multiLevelType w:val="hybridMultilevel"/>
    <w:tmpl w:val="2E7A4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86450"/>
    <w:multiLevelType w:val="hybridMultilevel"/>
    <w:tmpl w:val="ABC2D414"/>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E004C"/>
    <w:multiLevelType w:val="hybridMultilevel"/>
    <w:tmpl w:val="04BC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304717">
    <w:abstractNumId w:val="8"/>
  </w:num>
  <w:num w:numId="2" w16cid:durableId="1489319272">
    <w:abstractNumId w:val="22"/>
  </w:num>
  <w:num w:numId="3" w16cid:durableId="535970230">
    <w:abstractNumId w:val="12"/>
  </w:num>
  <w:num w:numId="4" w16cid:durableId="490411373">
    <w:abstractNumId w:val="15"/>
  </w:num>
  <w:num w:numId="5" w16cid:durableId="991713902">
    <w:abstractNumId w:val="4"/>
  </w:num>
  <w:num w:numId="6" w16cid:durableId="1893812400">
    <w:abstractNumId w:val="2"/>
  </w:num>
  <w:num w:numId="7" w16cid:durableId="1365523356">
    <w:abstractNumId w:val="6"/>
  </w:num>
  <w:num w:numId="8" w16cid:durableId="305625741">
    <w:abstractNumId w:val="17"/>
  </w:num>
  <w:num w:numId="9" w16cid:durableId="1199587942">
    <w:abstractNumId w:val="24"/>
  </w:num>
  <w:num w:numId="10" w16cid:durableId="501162778">
    <w:abstractNumId w:val="7"/>
  </w:num>
  <w:num w:numId="11" w16cid:durableId="1764062883">
    <w:abstractNumId w:val="18"/>
  </w:num>
  <w:num w:numId="12" w16cid:durableId="1898079373">
    <w:abstractNumId w:val="21"/>
  </w:num>
  <w:num w:numId="13" w16cid:durableId="396438086">
    <w:abstractNumId w:val="3"/>
  </w:num>
  <w:num w:numId="14" w16cid:durableId="121920875">
    <w:abstractNumId w:val="25"/>
  </w:num>
  <w:num w:numId="15" w16cid:durableId="706836840">
    <w:abstractNumId w:val="20"/>
  </w:num>
  <w:num w:numId="16" w16cid:durableId="1184201508">
    <w:abstractNumId w:val="16"/>
  </w:num>
  <w:num w:numId="17" w16cid:durableId="1184976414">
    <w:abstractNumId w:val="1"/>
  </w:num>
  <w:num w:numId="18" w16cid:durableId="1925066966">
    <w:abstractNumId w:val="19"/>
  </w:num>
  <w:num w:numId="19" w16cid:durableId="1091780631">
    <w:abstractNumId w:val="23"/>
  </w:num>
  <w:num w:numId="20" w16cid:durableId="1839274706">
    <w:abstractNumId w:val="5"/>
  </w:num>
  <w:num w:numId="21" w16cid:durableId="1895699607">
    <w:abstractNumId w:val="9"/>
  </w:num>
  <w:num w:numId="22" w16cid:durableId="2122991411">
    <w:abstractNumId w:val="14"/>
  </w:num>
  <w:num w:numId="23" w16cid:durableId="1314944338">
    <w:abstractNumId w:val="13"/>
  </w:num>
  <w:num w:numId="24" w16cid:durableId="155414322">
    <w:abstractNumId w:val="10"/>
  </w:num>
  <w:num w:numId="25" w16cid:durableId="1768886865">
    <w:abstractNumId w:val="0"/>
  </w:num>
  <w:num w:numId="26" w16cid:durableId="1502348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81"/>
    <w:rsid w:val="00000536"/>
    <w:rsid w:val="00043740"/>
    <w:rsid w:val="00044C04"/>
    <w:rsid w:val="00047707"/>
    <w:rsid w:val="000664E4"/>
    <w:rsid w:val="0008265F"/>
    <w:rsid w:val="00093303"/>
    <w:rsid w:val="0009519F"/>
    <w:rsid w:val="000A0A91"/>
    <w:rsid w:val="000B771D"/>
    <w:rsid w:val="000B7F4B"/>
    <w:rsid w:val="000C05F4"/>
    <w:rsid w:val="000C3411"/>
    <w:rsid w:val="000C4B32"/>
    <w:rsid w:val="000C62B1"/>
    <w:rsid w:val="000E330F"/>
    <w:rsid w:val="00100B3E"/>
    <w:rsid w:val="00102616"/>
    <w:rsid w:val="00102E85"/>
    <w:rsid w:val="00103F04"/>
    <w:rsid w:val="0011057D"/>
    <w:rsid w:val="001471FC"/>
    <w:rsid w:val="00151D01"/>
    <w:rsid w:val="001546B7"/>
    <w:rsid w:val="0016274F"/>
    <w:rsid w:val="0017687F"/>
    <w:rsid w:val="00184B0E"/>
    <w:rsid w:val="001913C8"/>
    <w:rsid w:val="001A3B98"/>
    <w:rsid w:val="001A41E3"/>
    <w:rsid w:val="001B6AA3"/>
    <w:rsid w:val="001C3A56"/>
    <w:rsid w:val="001D49F7"/>
    <w:rsid w:val="001D6AFD"/>
    <w:rsid w:val="0020717B"/>
    <w:rsid w:val="00212C81"/>
    <w:rsid w:val="002247F3"/>
    <w:rsid w:val="002273D7"/>
    <w:rsid w:val="00260A73"/>
    <w:rsid w:val="002637DE"/>
    <w:rsid w:val="002718FA"/>
    <w:rsid w:val="00277844"/>
    <w:rsid w:val="0028161D"/>
    <w:rsid w:val="0028666A"/>
    <w:rsid w:val="002871DB"/>
    <w:rsid w:val="002B36C4"/>
    <w:rsid w:val="002B556C"/>
    <w:rsid w:val="002B6DBF"/>
    <w:rsid w:val="002C3ADC"/>
    <w:rsid w:val="002D195D"/>
    <w:rsid w:val="002D74CD"/>
    <w:rsid w:val="002E79F9"/>
    <w:rsid w:val="00324DFA"/>
    <w:rsid w:val="003365F8"/>
    <w:rsid w:val="003375F4"/>
    <w:rsid w:val="00375013"/>
    <w:rsid w:val="003750F9"/>
    <w:rsid w:val="00396A3E"/>
    <w:rsid w:val="00397417"/>
    <w:rsid w:val="003A1DEE"/>
    <w:rsid w:val="003A6661"/>
    <w:rsid w:val="003B5B99"/>
    <w:rsid w:val="003D0F59"/>
    <w:rsid w:val="003E2623"/>
    <w:rsid w:val="003F07CD"/>
    <w:rsid w:val="003F7419"/>
    <w:rsid w:val="0040330B"/>
    <w:rsid w:val="0043004F"/>
    <w:rsid w:val="00435583"/>
    <w:rsid w:val="00435B94"/>
    <w:rsid w:val="00436F1C"/>
    <w:rsid w:val="00447FF1"/>
    <w:rsid w:val="00451FD6"/>
    <w:rsid w:val="0045633B"/>
    <w:rsid w:val="00471C9B"/>
    <w:rsid w:val="004750D6"/>
    <w:rsid w:val="00483C13"/>
    <w:rsid w:val="0049403C"/>
    <w:rsid w:val="00495188"/>
    <w:rsid w:val="004B0EA4"/>
    <w:rsid w:val="004B28A8"/>
    <w:rsid w:val="004B5747"/>
    <w:rsid w:val="004C00A5"/>
    <w:rsid w:val="004C63A0"/>
    <w:rsid w:val="004D1794"/>
    <w:rsid w:val="004D7350"/>
    <w:rsid w:val="004D743B"/>
    <w:rsid w:val="004E3CE5"/>
    <w:rsid w:val="004F25A3"/>
    <w:rsid w:val="004F717F"/>
    <w:rsid w:val="0051207E"/>
    <w:rsid w:val="00533C57"/>
    <w:rsid w:val="00570D34"/>
    <w:rsid w:val="00576286"/>
    <w:rsid w:val="00590CDC"/>
    <w:rsid w:val="00591C6A"/>
    <w:rsid w:val="0059459E"/>
    <w:rsid w:val="0059736B"/>
    <w:rsid w:val="005A2A39"/>
    <w:rsid w:val="005B5EDB"/>
    <w:rsid w:val="005B66F9"/>
    <w:rsid w:val="005C1023"/>
    <w:rsid w:val="005C111A"/>
    <w:rsid w:val="005D7DF2"/>
    <w:rsid w:val="005E5BE1"/>
    <w:rsid w:val="005E631F"/>
    <w:rsid w:val="005F0FA3"/>
    <w:rsid w:val="00613E59"/>
    <w:rsid w:val="00620F89"/>
    <w:rsid w:val="00630B2C"/>
    <w:rsid w:val="006331C2"/>
    <w:rsid w:val="00640F5E"/>
    <w:rsid w:val="00642D99"/>
    <w:rsid w:val="0068071A"/>
    <w:rsid w:val="006860D0"/>
    <w:rsid w:val="00687786"/>
    <w:rsid w:val="00695D71"/>
    <w:rsid w:val="006A005C"/>
    <w:rsid w:val="006B399B"/>
    <w:rsid w:val="006B7727"/>
    <w:rsid w:val="006C17A0"/>
    <w:rsid w:val="006C7948"/>
    <w:rsid w:val="006D3CCD"/>
    <w:rsid w:val="006F2C92"/>
    <w:rsid w:val="0073214F"/>
    <w:rsid w:val="007332B7"/>
    <w:rsid w:val="00736BA9"/>
    <w:rsid w:val="00743826"/>
    <w:rsid w:val="0074701B"/>
    <w:rsid w:val="00747208"/>
    <w:rsid w:val="00755FD0"/>
    <w:rsid w:val="0075742B"/>
    <w:rsid w:val="00757F3B"/>
    <w:rsid w:val="00760DB6"/>
    <w:rsid w:val="00763409"/>
    <w:rsid w:val="007746CC"/>
    <w:rsid w:val="007A04D3"/>
    <w:rsid w:val="007A5D26"/>
    <w:rsid w:val="007B07F2"/>
    <w:rsid w:val="007B2B8A"/>
    <w:rsid w:val="007C4618"/>
    <w:rsid w:val="007D68AA"/>
    <w:rsid w:val="007E4E20"/>
    <w:rsid w:val="007E6FFB"/>
    <w:rsid w:val="007E74E0"/>
    <w:rsid w:val="007F6C7C"/>
    <w:rsid w:val="007F7AB5"/>
    <w:rsid w:val="00801796"/>
    <w:rsid w:val="00813FC1"/>
    <w:rsid w:val="00816F93"/>
    <w:rsid w:val="008347F7"/>
    <w:rsid w:val="00845AB2"/>
    <w:rsid w:val="00846A92"/>
    <w:rsid w:val="008658BD"/>
    <w:rsid w:val="008659F2"/>
    <w:rsid w:val="00887BE1"/>
    <w:rsid w:val="008904CA"/>
    <w:rsid w:val="008B2E78"/>
    <w:rsid w:val="008B6409"/>
    <w:rsid w:val="008B7D37"/>
    <w:rsid w:val="008C7633"/>
    <w:rsid w:val="008D23B3"/>
    <w:rsid w:val="008D549A"/>
    <w:rsid w:val="008F1162"/>
    <w:rsid w:val="008F7EE4"/>
    <w:rsid w:val="009025A2"/>
    <w:rsid w:val="00911376"/>
    <w:rsid w:val="00913448"/>
    <w:rsid w:val="00915395"/>
    <w:rsid w:val="0091543B"/>
    <w:rsid w:val="00921BAA"/>
    <w:rsid w:val="00943F8E"/>
    <w:rsid w:val="009469CB"/>
    <w:rsid w:val="00953F1E"/>
    <w:rsid w:val="0095550D"/>
    <w:rsid w:val="00964123"/>
    <w:rsid w:val="00971AE3"/>
    <w:rsid w:val="00977998"/>
    <w:rsid w:val="009838CC"/>
    <w:rsid w:val="00990D76"/>
    <w:rsid w:val="00992FCB"/>
    <w:rsid w:val="009A18AD"/>
    <w:rsid w:val="009B275B"/>
    <w:rsid w:val="009B3B29"/>
    <w:rsid w:val="009C6964"/>
    <w:rsid w:val="009C7DEE"/>
    <w:rsid w:val="009D7093"/>
    <w:rsid w:val="009F14AF"/>
    <w:rsid w:val="00A06DBE"/>
    <w:rsid w:val="00A163C6"/>
    <w:rsid w:val="00A222E3"/>
    <w:rsid w:val="00A2589C"/>
    <w:rsid w:val="00A31709"/>
    <w:rsid w:val="00A402BB"/>
    <w:rsid w:val="00A41318"/>
    <w:rsid w:val="00A426D3"/>
    <w:rsid w:val="00A50919"/>
    <w:rsid w:val="00A553DC"/>
    <w:rsid w:val="00A719D9"/>
    <w:rsid w:val="00A71E0E"/>
    <w:rsid w:val="00A77581"/>
    <w:rsid w:val="00A805F9"/>
    <w:rsid w:val="00A9096B"/>
    <w:rsid w:val="00AA10D8"/>
    <w:rsid w:val="00AA24FA"/>
    <w:rsid w:val="00AE5106"/>
    <w:rsid w:val="00AF1086"/>
    <w:rsid w:val="00B016FC"/>
    <w:rsid w:val="00B20676"/>
    <w:rsid w:val="00B24B0A"/>
    <w:rsid w:val="00B330B8"/>
    <w:rsid w:val="00B43B3D"/>
    <w:rsid w:val="00B67AC7"/>
    <w:rsid w:val="00B71CA1"/>
    <w:rsid w:val="00BA6BD8"/>
    <w:rsid w:val="00BB6C14"/>
    <w:rsid w:val="00BB7CF0"/>
    <w:rsid w:val="00BE23D8"/>
    <w:rsid w:val="00BE5107"/>
    <w:rsid w:val="00BE64BE"/>
    <w:rsid w:val="00C40815"/>
    <w:rsid w:val="00C42CED"/>
    <w:rsid w:val="00C468F7"/>
    <w:rsid w:val="00C520EE"/>
    <w:rsid w:val="00C62C4C"/>
    <w:rsid w:val="00C73407"/>
    <w:rsid w:val="00C8070B"/>
    <w:rsid w:val="00C85340"/>
    <w:rsid w:val="00C90C86"/>
    <w:rsid w:val="00CC436D"/>
    <w:rsid w:val="00CD09F3"/>
    <w:rsid w:val="00CD7D86"/>
    <w:rsid w:val="00CE0883"/>
    <w:rsid w:val="00CE7D81"/>
    <w:rsid w:val="00CF2A9E"/>
    <w:rsid w:val="00CF3436"/>
    <w:rsid w:val="00CF5C29"/>
    <w:rsid w:val="00CF7E1B"/>
    <w:rsid w:val="00D0384C"/>
    <w:rsid w:val="00D07358"/>
    <w:rsid w:val="00D136D6"/>
    <w:rsid w:val="00D5204B"/>
    <w:rsid w:val="00D54F1F"/>
    <w:rsid w:val="00D564C9"/>
    <w:rsid w:val="00D64B4D"/>
    <w:rsid w:val="00D73EC3"/>
    <w:rsid w:val="00D802D7"/>
    <w:rsid w:val="00DB42F4"/>
    <w:rsid w:val="00DB6BC1"/>
    <w:rsid w:val="00DC49DB"/>
    <w:rsid w:val="00DC5C1D"/>
    <w:rsid w:val="00DD17A6"/>
    <w:rsid w:val="00E152EC"/>
    <w:rsid w:val="00E15DAE"/>
    <w:rsid w:val="00E225F5"/>
    <w:rsid w:val="00E30BDC"/>
    <w:rsid w:val="00E31A04"/>
    <w:rsid w:val="00E54677"/>
    <w:rsid w:val="00E6059C"/>
    <w:rsid w:val="00E639A2"/>
    <w:rsid w:val="00E67870"/>
    <w:rsid w:val="00E77845"/>
    <w:rsid w:val="00E87025"/>
    <w:rsid w:val="00E90940"/>
    <w:rsid w:val="00E92862"/>
    <w:rsid w:val="00E94BE8"/>
    <w:rsid w:val="00E97EAD"/>
    <w:rsid w:val="00EB26DB"/>
    <w:rsid w:val="00EB3F09"/>
    <w:rsid w:val="00EB646E"/>
    <w:rsid w:val="00EB7354"/>
    <w:rsid w:val="00EC7001"/>
    <w:rsid w:val="00ED06B1"/>
    <w:rsid w:val="00EE144E"/>
    <w:rsid w:val="00EF78E9"/>
    <w:rsid w:val="00F00000"/>
    <w:rsid w:val="00F21299"/>
    <w:rsid w:val="00F30A1F"/>
    <w:rsid w:val="00F41783"/>
    <w:rsid w:val="00F61BE4"/>
    <w:rsid w:val="00F72385"/>
    <w:rsid w:val="00F92025"/>
    <w:rsid w:val="00F92CC2"/>
    <w:rsid w:val="00FE237F"/>
    <w:rsid w:val="00FE3A1E"/>
    <w:rsid w:val="00FF0F40"/>
    <w:rsid w:val="3B929EB1"/>
    <w:rsid w:val="452667DF"/>
    <w:rsid w:val="554EA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C4C7"/>
  <w15:chartTrackingRefBased/>
  <w15:docId w15:val="{7A2028F0-40EE-4734-AFCE-E4536EC8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4F"/>
    <w:pPr>
      <w:spacing w:after="200" w:line="276" w:lineRule="auto"/>
    </w:pPr>
  </w:style>
  <w:style w:type="paragraph" w:styleId="Heading2">
    <w:name w:val="heading 2"/>
    <w:basedOn w:val="Normal"/>
    <w:next w:val="Normal"/>
    <w:link w:val="Heading2Char"/>
    <w:uiPriority w:val="9"/>
    <w:unhideWhenUsed/>
    <w:qFormat/>
    <w:rsid w:val="0075742B"/>
    <w:pPr>
      <w:keepNext/>
      <w:keepLines/>
      <w:spacing w:before="160" w:after="120"/>
      <w:outlineLvl w:val="1"/>
    </w:pPr>
    <w:rPr>
      <w:rFonts w:eastAsiaTheme="majorEastAsia"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81"/>
  </w:style>
  <w:style w:type="paragraph" w:styleId="Footer">
    <w:name w:val="footer"/>
    <w:basedOn w:val="Normal"/>
    <w:link w:val="FooterChar"/>
    <w:uiPriority w:val="99"/>
    <w:unhideWhenUsed/>
    <w:rsid w:val="00212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81"/>
  </w:style>
  <w:style w:type="table" w:styleId="TableGrid">
    <w:name w:val="Table Grid"/>
    <w:basedOn w:val="TableNormal"/>
    <w:uiPriority w:val="59"/>
    <w:rsid w:val="0021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2C8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212C8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212C81"/>
    <w:pPr>
      <w:ind w:left="720"/>
      <w:contextualSpacing/>
    </w:pPr>
  </w:style>
  <w:style w:type="table" w:styleId="LightList-Accent6">
    <w:name w:val="Light List Accent 6"/>
    <w:basedOn w:val="TableNormal"/>
    <w:uiPriority w:val="61"/>
    <w:rsid w:val="00212C8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2Char">
    <w:name w:val="Heading 2 Char"/>
    <w:basedOn w:val="DefaultParagraphFont"/>
    <w:link w:val="Heading2"/>
    <w:uiPriority w:val="9"/>
    <w:rsid w:val="0075742B"/>
    <w:rPr>
      <w:rFonts w:eastAsiaTheme="majorEastAsia" w:cstheme="majorBidi"/>
      <w:b/>
      <w:color w:val="404040" w:themeColor="text1" w:themeTint="BF"/>
      <w:sz w:val="28"/>
      <w:szCs w:val="26"/>
    </w:rPr>
  </w:style>
  <w:style w:type="paragraph" w:customStyle="1" w:styleId="DefaultText">
    <w:name w:val="Default Text"/>
    <w:basedOn w:val="Normal"/>
    <w:rsid w:val="006D3CCD"/>
    <w:pPr>
      <w:spacing w:after="0" w:line="240" w:lineRule="auto"/>
      <w:jc w:val="both"/>
    </w:pPr>
    <w:rPr>
      <w:rFonts w:eastAsia="Times New Roman"/>
      <w:lang w:eastAsia="en-GB"/>
    </w:rPr>
  </w:style>
  <w:style w:type="paragraph" w:styleId="Revision">
    <w:name w:val="Revision"/>
    <w:hidden/>
    <w:uiPriority w:val="99"/>
    <w:semiHidden/>
    <w:rsid w:val="00915395"/>
    <w:pPr>
      <w:spacing w:after="0" w:line="240" w:lineRule="auto"/>
    </w:pPr>
  </w:style>
  <w:style w:type="character" w:styleId="CommentReference">
    <w:name w:val="annotation reference"/>
    <w:basedOn w:val="DefaultParagraphFont"/>
    <w:uiPriority w:val="99"/>
    <w:semiHidden/>
    <w:unhideWhenUsed/>
    <w:rsid w:val="0073214F"/>
    <w:rPr>
      <w:sz w:val="16"/>
      <w:szCs w:val="16"/>
    </w:rPr>
  </w:style>
  <w:style w:type="paragraph" w:styleId="CommentText">
    <w:name w:val="annotation text"/>
    <w:basedOn w:val="Normal"/>
    <w:link w:val="CommentTextChar"/>
    <w:uiPriority w:val="99"/>
    <w:unhideWhenUsed/>
    <w:rsid w:val="0073214F"/>
    <w:pPr>
      <w:spacing w:line="240" w:lineRule="auto"/>
    </w:pPr>
    <w:rPr>
      <w:sz w:val="20"/>
      <w:szCs w:val="20"/>
    </w:rPr>
  </w:style>
  <w:style w:type="character" w:customStyle="1" w:styleId="CommentTextChar">
    <w:name w:val="Comment Text Char"/>
    <w:basedOn w:val="DefaultParagraphFont"/>
    <w:link w:val="CommentText"/>
    <w:uiPriority w:val="99"/>
    <w:rsid w:val="0073214F"/>
    <w:rPr>
      <w:sz w:val="20"/>
      <w:szCs w:val="20"/>
    </w:rPr>
  </w:style>
  <w:style w:type="paragraph" w:styleId="CommentSubject">
    <w:name w:val="annotation subject"/>
    <w:basedOn w:val="CommentText"/>
    <w:next w:val="CommentText"/>
    <w:link w:val="CommentSubjectChar"/>
    <w:uiPriority w:val="99"/>
    <w:semiHidden/>
    <w:unhideWhenUsed/>
    <w:rsid w:val="0073214F"/>
    <w:rPr>
      <w:b/>
      <w:bCs/>
    </w:rPr>
  </w:style>
  <w:style w:type="character" w:customStyle="1" w:styleId="CommentSubjectChar">
    <w:name w:val="Comment Subject Char"/>
    <w:basedOn w:val="CommentTextChar"/>
    <w:link w:val="CommentSubject"/>
    <w:uiPriority w:val="99"/>
    <w:semiHidden/>
    <w:rsid w:val="007321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9C07A-F750-4B82-A8DD-529E14084A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DF744DC-0E1F-48A4-90C7-835028FB3A5B}">
      <dgm:prSet phldrT="[Text]"/>
      <dgm:spPr>
        <a:solidFill>
          <a:schemeClr val="bg1"/>
        </a:solidFill>
        <a:ln>
          <a:solidFill>
            <a:srgbClr val="008577"/>
          </a:solidFill>
        </a:ln>
      </dgm:spPr>
      <dgm:t>
        <a:bodyPr/>
        <a:lstStyle/>
        <a:p>
          <a:r>
            <a:rPr lang="en-US"/>
            <a:t>Chief Executive</a:t>
          </a:r>
        </a:p>
      </dgm:t>
    </dgm:pt>
    <dgm:pt modelId="{CFC8FA90-1C38-4FBD-8B06-789AC3CA5AF9}" type="parTrans" cxnId="{13C88B9B-9202-4CE1-8289-CAADA4FBAB2C}">
      <dgm:prSet/>
      <dgm:spPr/>
      <dgm:t>
        <a:bodyPr/>
        <a:lstStyle/>
        <a:p>
          <a:endParaRPr lang="en-US"/>
        </a:p>
      </dgm:t>
    </dgm:pt>
    <dgm:pt modelId="{4AC0923C-0D94-412A-9CAE-2E5FC33DE5D7}" type="sibTrans" cxnId="{13C88B9B-9202-4CE1-8289-CAADA4FBAB2C}">
      <dgm:prSet/>
      <dgm:spPr/>
      <dgm:t>
        <a:bodyPr/>
        <a:lstStyle/>
        <a:p>
          <a:endParaRPr lang="en-US"/>
        </a:p>
      </dgm:t>
    </dgm:pt>
    <dgm:pt modelId="{359E3DD7-E848-45FA-9ACC-3D35ED6C3ACD}">
      <dgm:prSet/>
      <dgm:spPr>
        <a:solidFill>
          <a:schemeClr val="bg1"/>
        </a:solidFill>
        <a:ln>
          <a:solidFill>
            <a:srgbClr val="008577"/>
          </a:solidFill>
        </a:ln>
      </dgm:spPr>
      <dgm:t>
        <a:bodyPr/>
        <a:lstStyle/>
        <a:p>
          <a:r>
            <a:rPr lang="en-US"/>
            <a:t>Assistant Directors </a:t>
          </a:r>
        </a:p>
      </dgm:t>
    </dgm:pt>
    <dgm:pt modelId="{C3781817-D6FE-439C-975C-4327FE0F8FC0}" type="parTrans" cxnId="{9EC198D2-3A61-4FB8-994D-11A36361DAE5}">
      <dgm:prSet/>
      <dgm:spPr>
        <a:ln>
          <a:solidFill>
            <a:srgbClr val="008577"/>
          </a:solidFill>
        </a:ln>
      </dgm:spPr>
      <dgm:t>
        <a:bodyPr/>
        <a:lstStyle/>
        <a:p>
          <a:endParaRPr lang="en-US"/>
        </a:p>
      </dgm:t>
    </dgm:pt>
    <dgm:pt modelId="{FAB6EE7E-6138-485B-8E88-364FFE380FD5}" type="sibTrans" cxnId="{9EC198D2-3A61-4FB8-994D-11A36361DAE5}">
      <dgm:prSet/>
      <dgm:spPr/>
      <dgm:t>
        <a:bodyPr/>
        <a:lstStyle/>
        <a:p>
          <a:endParaRPr lang="en-US"/>
        </a:p>
      </dgm:t>
    </dgm:pt>
    <dgm:pt modelId="{A6B29937-80EF-4AE4-A80A-706CE39B6BE0}">
      <dgm:prSet phldrT="[Text]"/>
      <dgm:spPr>
        <a:solidFill>
          <a:schemeClr val="bg1"/>
        </a:solidFill>
        <a:ln>
          <a:solidFill>
            <a:srgbClr val="008577"/>
          </a:solidFill>
        </a:ln>
      </dgm:spPr>
      <dgm:t>
        <a:bodyPr/>
        <a:lstStyle/>
        <a:p>
          <a:r>
            <a:rPr lang="en-US"/>
            <a:t>Executive Director Resources (S151 Officer)</a:t>
          </a:r>
        </a:p>
      </dgm:t>
    </dgm:pt>
    <dgm:pt modelId="{1C19A857-7101-435F-A1C5-2C11E870CA0E}" type="sibTrans" cxnId="{22C2567E-6E10-41E5-8543-015EB9A1D910}">
      <dgm:prSet/>
      <dgm:spPr/>
      <dgm:t>
        <a:bodyPr/>
        <a:lstStyle/>
        <a:p>
          <a:endParaRPr lang="en-US"/>
        </a:p>
      </dgm:t>
    </dgm:pt>
    <dgm:pt modelId="{520DB6FD-35CE-4563-8362-01A4E5AD5B2C}" type="parTrans" cxnId="{22C2567E-6E10-41E5-8543-015EB9A1D910}">
      <dgm:prSet/>
      <dgm:spPr>
        <a:ln>
          <a:solidFill>
            <a:srgbClr val="008577"/>
          </a:solidFill>
        </a:ln>
      </dgm:spPr>
      <dgm:t>
        <a:bodyPr/>
        <a:lstStyle/>
        <a:p>
          <a:endParaRPr lang="en-US"/>
        </a:p>
      </dgm:t>
    </dgm:pt>
    <dgm:pt modelId="{95F6FB85-C3EF-4B77-A404-8C4643A65A00}" type="pres">
      <dgm:prSet presAssocID="{6079C07A-F750-4B82-A8DD-529E14084A20}" presName="hierChild1" presStyleCnt="0">
        <dgm:presLayoutVars>
          <dgm:chPref val="1"/>
          <dgm:dir/>
          <dgm:animOne val="branch"/>
          <dgm:animLvl val="lvl"/>
          <dgm:resizeHandles/>
        </dgm:presLayoutVars>
      </dgm:prSet>
      <dgm:spPr/>
    </dgm:pt>
    <dgm:pt modelId="{65763DF0-009F-4171-B0F2-3B220595A632}" type="pres">
      <dgm:prSet presAssocID="{3DF744DC-0E1F-48A4-90C7-835028FB3A5B}" presName="hierRoot1" presStyleCnt="0"/>
      <dgm:spPr/>
    </dgm:pt>
    <dgm:pt modelId="{6733BB7E-11D4-4EE0-88C6-152B6898335F}" type="pres">
      <dgm:prSet presAssocID="{3DF744DC-0E1F-48A4-90C7-835028FB3A5B}" presName="composite" presStyleCnt="0"/>
      <dgm:spPr/>
    </dgm:pt>
    <dgm:pt modelId="{ECF9C934-5E37-41F1-99DA-A9FE6E2C8BE5}" type="pres">
      <dgm:prSet presAssocID="{3DF744DC-0E1F-48A4-90C7-835028FB3A5B}" presName="background" presStyleLbl="node0" presStyleIdx="0" presStyleCnt="1"/>
      <dgm:spPr>
        <a:solidFill>
          <a:srgbClr val="E11B61"/>
        </a:solidFill>
      </dgm:spPr>
    </dgm:pt>
    <dgm:pt modelId="{CA46132C-C813-4A6C-B7D9-8B465EFBEC22}" type="pres">
      <dgm:prSet presAssocID="{3DF744DC-0E1F-48A4-90C7-835028FB3A5B}" presName="text" presStyleLbl="fgAcc0" presStyleIdx="0" presStyleCnt="1">
        <dgm:presLayoutVars>
          <dgm:chPref val="3"/>
        </dgm:presLayoutVars>
      </dgm:prSet>
      <dgm:spPr/>
    </dgm:pt>
    <dgm:pt modelId="{C09F38C2-A2C6-40AA-B335-9845277BBE1C}" type="pres">
      <dgm:prSet presAssocID="{3DF744DC-0E1F-48A4-90C7-835028FB3A5B}" presName="hierChild2" presStyleCnt="0"/>
      <dgm:spPr/>
    </dgm:pt>
    <dgm:pt modelId="{E319A365-9A07-488C-96FD-FB780D5F74EA}" type="pres">
      <dgm:prSet presAssocID="{520DB6FD-35CE-4563-8362-01A4E5AD5B2C}" presName="Name10" presStyleLbl="parChTrans1D2" presStyleIdx="0" presStyleCnt="1"/>
      <dgm:spPr/>
    </dgm:pt>
    <dgm:pt modelId="{859850E0-E466-4F91-A40D-52C806455C99}" type="pres">
      <dgm:prSet presAssocID="{A6B29937-80EF-4AE4-A80A-706CE39B6BE0}" presName="hierRoot2" presStyleCnt="0"/>
      <dgm:spPr/>
    </dgm:pt>
    <dgm:pt modelId="{C69CC03B-5FAF-4644-B048-E9267963606D}" type="pres">
      <dgm:prSet presAssocID="{A6B29937-80EF-4AE4-A80A-706CE39B6BE0}" presName="composite2" presStyleCnt="0"/>
      <dgm:spPr/>
    </dgm:pt>
    <dgm:pt modelId="{E3E2160A-C70D-438E-BE4B-63644B985DC0}" type="pres">
      <dgm:prSet presAssocID="{A6B29937-80EF-4AE4-A80A-706CE39B6BE0}" presName="background2" presStyleLbl="node2" presStyleIdx="0" presStyleCnt="1"/>
      <dgm:spPr>
        <a:solidFill>
          <a:srgbClr val="E11B61"/>
        </a:solidFill>
      </dgm:spPr>
    </dgm:pt>
    <dgm:pt modelId="{2F91837F-EF1F-49D1-B21C-206A5F8C0EFD}" type="pres">
      <dgm:prSet presAssocID="{A6B29937-80EF-4AE4-A80A-706CE39B6BE0}" presName="text2" presStyleLbl="fgAcc2" presStyleIdx="0" presStyleCnt="1" custLinFactNeighborY="-1683">
        <dgm:presLayoutVars>
          <dgm:chPref val="3"/>
        </dgm:presLayoutVars>
      </dgm:prSet>
      <dgm:spPr/>
    </dgm:pt>
    <dgm:pt modelId="{F0845906-FC26-4D83-B719-7686E8AC273A}" type="pres">
      <dgm:prSet presAssocID="{A6B29937-80EF-4AE4-A80A-706CE39B6BE0}" presName="hierChild3" presStyleCnt="0"/>
      <dgm:spPr/>
    </dgm:pt>
    <dgm:pt modelId="{83D552F3-8F31-4D85-AFD4-B470605997FE}" type="pres">
      <dgm:prSet presAssocID="{C3781817-D6FE-439C-975C-4327FE0F8FC0}" presName="Name17" presStyleLbl="parChTrans1D3" presStyleIdx="0" presStyleCnt="1"/>
      <dgm:spPr/>
    </dgm:pt>
    <dgm:pt modelId="{2C4EB86E-AE82-46A2-8D02-BAA7597BFAF2}" type="pres">
      <dgm:prSet presAssocID="{359E3DD7-E848-45FA-9ACC-3D35ED6C3ACD}" presName="hierRoot3" presStyleCnt="0"/>
      <dgm:spPr/>
    </dgm:pt>
    <dgm:pt modelId="{5642E46A-45F8-4102-9782-B487DB7741F4}" type="pres">
      <dgm:prSet presAssocID="{359E3DD7-E848-45FA-9ACC-3D35ED6C3ACD}" presName="composite3" presStyleCnt="0"/>
      <dgm:spPr/>
    </dgm:pt>
    <dgm:pt modelId="{3635B322-1B55-4D43-AF65-CADD6C6A50A4}" type="pres">
      <dgm:prSet presAssocID="{359E3DD7-E848-45FA-9ACC-3D35ED6C3ACD}" presName="background3" presStyleLbl="node3" presStyleIdx="0" presStyleCnt="1"/>
      <dgm:spPr>
        <a:solidFill>
          <a:srgbClr val="E11B61"/>
        </a:solidFill>
        <a:ln>
          <a:solidFill>
            <a:srgbClr val="008577"/>
          </a:solidFill>
        </a:ln>
      </dgm:spPr>
    </dgm:pt>
    <dgm:pt modelId="{58459323-DA97-43BF-9EC1-E3A920402752}" type="pres">
      <dgm:prSet presAssocID="{359E3DD7-E848-45FA-9ACC-3D35ED6C3ACD}" presName="text3" presStyleLbl="fgAcc3" presStyleIdx="0" presStyleCnt="1">
        <dgm:presLayoutVars>
          <dgm:chPref val="3"/>
        </dgm:presLayoutVars>
      </dgm:prSet>
      <dgm:spPr/>
    </dgm:pt>
    <dgm:pt modelId="{73C678BC-B9B0-4029-A940-0FF0809183CB}" type="pres">
      <dgm:prSet presAssocID="{359E3DD7-E848-45FA-9ACC-3D35ED6C3ACD}" presName="hierChild4" presStyleCnt="0"/>
      <dgm:spPr/>
    </dgm:pt>
  </dgm:ptLst>
  <dgm:cxnLst>
    <dgm:cxn modelId="{F5F4F21F-A068-47AB-9C16-7FA0564F82F5}" type="presOf" srcId="{520DB6FD-35CE-4563-8362-01A4E5AD5B2C}" destId="{E319A365-9A07-488C-96FD-FB780D5F74EA}" srcOrd="0" destOrd="0" presId="urn:microsoft.com/office/officeart/2005/8/layout/hierarchy1"/>
    <dgm:cxn modelId="{E73C7635-57C5-4037-A17E-D35A71860D81}" type="presOf" srcId="{3DF744DC-0E1F-48A4-90C7-835028FB3A5B}" destId="{CA46132C-C813-4A6C-B7D9-8B465EFBEC22}" srcOrd="0" destOrd="0" presId="urn:microsoft.com/office/officeart/2005/8/layout/hierarchy1"/>
    <dgm:cxn modelId="{01D3FF3C-21CC-4951-B2A4-65A38DADD8B9}" type="presOf" srcId="{359E3DD7-E848-45FA-9ACC-3D35ED6C3ACD}" destId="{58459323-DA97-43BF-9EC1-E3A920402752}" srcOrd="0" destOrd="0" presId="urn:microsoft.com/office/officeart/2005/8/layout/hierarchy1"/>
    <dgm:cxn modelId="{1568F341-EB4B-44AC-8D72-AB8DBEA27762}" type="presOf" srcId="{C3781817-D6FE-439C-975C-4327FE0F8FC0}" destId="{83D552F3-8F31-4D85-AFD4-B470605997FE}" srcOrd="0" destOrd="0" presId="urn:microsoft.com/office/officeart/2005/8/layout/hierarchy1"/>
    <dgm:cxn modelId="{83F40564-DF9C-422B-B879-9C28881C0A3F}" type="presOf" srcId="{6079C07A-F750-4B82-A8DD-529E14084A20}" destId="{95F6FB85-C3EF-4B77-A404-8C4643A65A00}" srcOrd="0" destOrd="0" presId="urn:microsoft.com/office/officeart/2005/8/layout/hierarchy1"/>
    <dgm:cxn modelId="{22C2567E-6E10-41E5-8543-015EB9A1D910}" srcId="{3DF744DC-0E1F-48A4-90C7-835028FB3A5B}" destId="{A6B29937-80EF-4AE4-A80A-706CE39B6BE0}" srcOrd="0" destOrd="0" parTransId="{520DB6FD-35CE-4563-8362-01A4E5AD5B2C}" sibTransId="{1C19A857-7101-435F-A1C5-2C11E870CA0E}"/>
    <dgm:cxn modelId="{13C88B9B-9202-4CE1-8289-CAADA4FBAB2C}" srcId="{6079C07A-F750-4B82-A8DD-529E14084A20}" destId="{3DF744DC-0E1F-48A4-90C7-835028FB3A5B}" srcOrd="0" destOrd="0" parTransId="{CFC8FA90-1C38-4FBD-8B06-789AC3CA5AF9}" sibTransId="{4AC0923C-0D94-412A-9CAE-2E5FC33DE5D7}"/>
    <dgm:cxn modelId="{CDB4BD9C-FC44-438D-AC91-2EF629CA62E2}" type="presOf" srcId="{A6B29937-80EF-4AE4-A80A-706CE39B6BE0}" destId="{2F91837F-EF1F-49D1-B21C-206A5F8C0EFD}" srcOrd="0" destOrd="0" presId="urn:microsoft.com/office/officeart/2005/8/layout/hierarchy1"/>
    <dgm:cxn modelId="{9EC198D2-3A61-4FB8-994D-11A36361DAE5}" srcId="{A6B29937-80EF-4AE4-A80A-706CE39B6BE0}" destId="{359E3DD7-E848-45FA-9ACC-3D35ED6C3ACD}" srcOrd="0" destOrd="0" parTransId="{C3781817-D6FE-439C-975C-4327FE0F8FC0}" sibTransId="{FAB6EE7E-6138-485B-8E88-364FFE380FD5}"/>
    <dgm:cxn modelId="{304865DC-3E88-4141-A09D-50A4DCAABEEA}" type="presParOf" srcId="{95F6FB85-C3EF-4B77-A404-8C4643A65A00}" destId="{65763DF0-009F-4171-B0F2-3B220595A632}" srcOrd="0" destOrd="0" presId="urn:microsoft.com/office/officeart/2005/8/layout/hierarchy1"/>
    <dgm:cxn modelId="{DCC16B46-885B-41A9-8B1A-B544235591D8}" type="presParOf" srcId="{65763DF0-009F-4171-B0F2-3B220595A632}" destId="{6733BB7E-11D4-4EE0-88C6-152B6898335F}" srcOrd="0" destOrd="0" presId="urn:microsoft.com/office/officeart/2005/8/layout/hierarchy1"/>
    <dgm:cxn modelId="{1E90485D-6D40-486F-8C8F-0D9D345D3A47}" type="presParOf" srcId="{6733BB7E-11D4-4EE0-88C6-152B6898335F}" destId="{ECF9C934-5E37-41F1-99DA-A9FE6E2C8BE5}" srcOrd="0" destOrd="0" presId="urn:microsoft.com/office/officeart/2005/8/layout/hierarchy1"/>
    <dgm:cxn modelId="{5B2BE8E3-D01F-478B-9A48-36DD21BBC0AE}" type="presParOf" srcId="{6733BB7E-11D4-4EE0-88C6-152B6898335F}" destId="{CA46132C-C813-4A6C-B7D9-8B465EFBEC22}" srcOrd="1" destOrd="0" presId="urn:microsoft.com/office/officeart/2005/8/layout/hierarchy1"/>
    <dgm:cxn modelId="{EC0DE015-5709-4EB9-BA0B-EFACE1A974F3}" type="presParOf" srcId="{65763DF0-009F-4171-B0F2-3B220595A632}" destId="{C09F38C2-A2C6-40AA-B335-9845277BBE1C}" srcOrd="1" destOrd="0" presId="urn:microsoft.com/office/officeart/2005/8/layout/hierarchy1"/>
    <dgm:cxn modelId="{8040B527-D5DF-40E5-BA59-F430FFFA565E}" type="presParOf" srcId="{C09F38C2-A2C6-40AA-B335-9845277BBE1C}" destId="{E319A365-9A07-488C-96FD-FB780D5F74EA}" srcOrd="0" destOrd="0" presId="urn:microsoft.com/office/officeart/2005/8/layout/hierarchy1"/>
    <dgm:cxn modelId="{EDFE932F-272D-4C64-8847-F120027E04A7}" type="presParOf" srcId="{C09F38C2-A2C6-40AA-B335-9845277BBE1C}" destId="{859850E0-E466-4F91-A40D-52C806455C99}" srcOrd="1" destOrd="0" presId="urn:microsoft.com/office/officeart/2005/8/layout/hierarchy1"/>
    <dgm:cxn modelId="{B5ADFC39-F1F3-4848-B595-C104529456C0}" type="presParOf" srcId="{859850E0-E466-4F91-A40D-52C806455C99}" destId="{C69CC03B-5FAF-4644-B048-E9267963606D}" srcOrd="0" destOrd="0" presId="urn:microsoft.com/office/officeart/2005/8/layout/hierarchy1"/>
    <dgm:cxn modelId="{50AC5F8A-B96D-483C-8EF1-AD7B6A465CD8}" type="presParOf" srcId="{C69CC03B-5FAF-4644-B048-E9267963606D}" destId="{E3E2160A-C70D-438E-BE4B-63644B985DC0}" srcOrd="0" destOrd="0" presId="urn:microsoft.com/office/officeart/2005/8/layout/hierarchy1"/>
    <dgm:cxn modelId="{E672D0FA-5ACC-4B73-8C62-9EA5EA87E237}" type="presParOf" srcId="{C69CC03B-5FAF-4644-B048-E9267963606D}" destId="{2F91837F-EF1F-49D1-B21C-206A5F8C0EFD}" srcOrd="1" destOrd="0" presId="urn:microsoft.com/office/officeart/2005/8/layout/hierarchy1"/>
    <dgm:cxn modelId="{03E3757F-2CE6-4BCD-8B2F-C66D320B0047}" type="presParOf" srcId="{859850E0-E466-4F91-A40D-52C806455C99}" destId="{F0845906-FC26-4D83-B719-7686E8AC273A}" srcOrd="1" destOrd="0" presId="urn:microsoft.com/office/officeart/2005/8/layout/hierarchy1"/>
    <dgm:cxn modelId="{342F42BD-E3CD-466B-B76E-5B74265643FB}" type="presParOf" srcId="{F0845906-FC26-4D83-B719-7686E8AC273A}" destId="{83D552F3-8F31-4D85-AFD4-B470605997FE}" srcOrd="0" destOrd="0" presId="urn:microsoft.com/office/officeart/2005/8/layout/hierarchy1"/>
    <dgm:cxn modelId="{A86F64EA-4BE0-4B33-851E-42A6D71B015C}" type="presParOf" srcId="{F0845906-FC26-4D83-B719-7686E8AC273A}" destId="{2C4EB86E-AE82-46A2-8D02-BAA7597BFAF2}" srcOrd="1" destOrd="0" presId="urn:microsoft.com/office/officeart/2005/8/layout/hierarchy1"/>
    <dgm:cxn modelId="{C0D5C0BE-EB6E-4186-8874-B5996F3421EF}" type="presParOf" srcId="{2C4EB86E-AE82-46A2-8D02-BAA7597BFAF2}" destId="{5642E46A-45F8-4102-9782-B487DB7741F4}" srcOrd="0" destOrd="0" presId="urn:microsoft.com/office/officeart/2005/8/layout/hierarchy1"/>
    <dgm:cxn modelId="{3FDA3F09-A59F-4FA2-88D5-DF7F68E278E7}" type="presParOf" srcId="{5642E46A-45F8-4102-9782-B487DB7741F4}" destId="{3635B322-1B55-4D43-AF65-CADD6C6A50A4}" srcOrd="0" destOrd="0" presId="urn:microsoft.com/office/officeart/2005/8/layout/hierarchy1"/>
    <dgm:cxn modelId="{68581435-4C3A-4AD9-A1D4-12BE46CD7C0D}" type="presParOf" srcId="{5642E46A-45F8-4102-9782-B487DB7741F4}" destId="{58459323-DA97-43BF-9EC1-E3A920402752}" srcOrd="1" destOrd="0" presId="urn:microsoft.com/office/officeart/2005/8/layout/hierarchy1"/>
    <dgm:cxn modelId="{079D1C47-D633-4C81-883D-A91E37D98E0F}" type="presParOf" srcId="{2C4EB86E-AE82-46A2-8D02-BAA7597BFAF2}" destId="{73C678BC-B9B0-4029-A940-0FF0809183CB}"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D552F3-8F31-4D85-AFD4-B470605997FE}">
      <dsp:nvSpPr>
        <dsp:cNvPr id="0" name=""/>
        <dsp:cNvSpPr/>
      </dsp:nvSpPr>
      <dsp:spPr>
        <a:xfrm>
          <a:off x="2763433" y="1579617"/>
          <a:ext cx="91440" cy="307196"/>
        </a:xfrm>
        <a:custGeom>
          <a:avLst/>
          <a:gdLst/>
          <a:ahLst/>
          <a:cxnLst/>
          <a:rect l="0" t="0" r="0" b="0"/>
          <a:pathLst>
            <a:path>
              <a:moveTo>
                <a:pt x="45720" y="0"/>
              </a:moveTo>
              <a:lnTo>
                <a:pt x="45720" y="307196"/>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319A365-9A07-488C-96FD-FB780D5F74EA}">
      <dsp:nvSpPr>
        <dsp:cNvPr id="0" name=""/>
        <dsp:cNvSpPr/>
      </dsp:nvSpPr>
      <dsp:spPr>
        <a:xfrm>
          <a:off x="2763433" y="647242"/>
          <a:ext cx="91440" cy="285420"/>
        </a:xfrm>
        <a:custGeom>
          <a:avLst/>
          <a:gdLst/>
          <a:ahLst/>
          <a:cxnLst/>
          <a:rect l="0" t="0" r="0" b="0"/>
          <a:pathLst>
            <a:path>
              <a:moveTo>
                <a:pt x="45720" y="0"/>
              </a:moveTo>
              <a:lnTo>
                <a:pt x="45720" y="285420"/>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CF9C934-5E37-41F1-99DA-A9FE6E2C8BE5}">
      <dsp:nvSpPr>
        <dsp:cNvPr id="0" name=""/>
        <dsp:cNvSpPr/>
      </dsp:nvSpPr>
      <dsp:spPr>
        <a:xfrm>
          <a:off x="2299740" y="287"/>
          <a:ext cx="1018826" cy="646954"/>
        </a:xfrm>
        <a:prstGeom prst="roundRect">
          <a:avLst>
            <a:gd name="adj" fmla="val 10000"/>
          </a:avLst>
        </a:prstGeom>
        <a:solidFill>
          <a:srgbClr val="E11B6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46132C-C813-4A6C-B7D9-8B465EFBEC22}">
      <dsp:nvSpPr>
        <dsp:cNvPr id="0" name=""/>
        <dsp:cNvSpPr/>
      </dsp:nvSpPr>
      <dsp:spPr>
        <a:xfrm>
          <a:off x="2412943" y="107830"/>
          <a:ext cx="1018826" cy="646954"/>
        </a:xfrm>
        <a:prstGeom prst="roundRect">
          <a:avLst>
            <a:gd name="adj" fmla="val 10000"/>
          </a:avLst>
        </a:prstGeom>
        <a:solidFill>
          <a:schemeClr val="bg1"/>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Chief Executive</a:t>
          </a:r>
        </a:p>
      </dsp:txBody>
      <dsp:txXfrm>
        <a:off x="2431892" y="126779"/>
        <a:ext cx="980928" cy="609056"/>
      </dsp:txXfrm>
    </dsp:sp>
    <dsp:sp modelId="{E3E2160A-C70D-438E-BE4B-63644B985DC0}">
      <dsp:nvSpPr>
        <dsp:cNvPr id="0" name=""/>
        <dsp:cNvSpPr/>
      </dsp:nvSpPr>
      <dsp:spPr>
        <a:xfrm>
          <a:off x="2299740" y="932663"/>
          <a:ext cx="1018826" cy="646954"/>
        </a:xfrm>
        <a:prstGeom prst="roundRect">
          <a:avLst>
            <a:gd name="adj" fmla="val 10000"/>
          </a:avLst>
        </a:prstGeom>
        <a:solidFill>
          <a:srgbClr val="E11B6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1837F-EF1F-49D1-B21C-206A5F8C0EFD}">
      <dsp:nvSpPr>
        <dsp:cNvPr id="0" name=""/>
        <dsp:cNvSpPr/>
      </dsp:nvSpPr>
      <dsp:spPr>
        <a:xfrm>
          <a:off x="2412943" y="1040205"/>
          <a:ext cx="1018826" cy="646954"/>
        </a:xfrm>
        <a:prstGeom prst="roundRect">
          <a:avLst>
            <a:gd name="adj" fmla="val 10000"/>
          </a:avLst>
        </a:prstGeom>
        <a:solidFill>
          <a:schemeClr val="bg1"/>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Executive Director Resources (S151 Officer)</a:t>
          </a:r>
        </a:p>
      </dsp:txBody>
      <dsp:txXfrm>
        <a:off x="2431892" y="1059154"/>
        <a:ext cx="980928" cy="609056"/>
      </dsp:txXfrm>
    </dsp:sp>
    <dsp:sp modelId="{3635B322-1B55-4D43-AF65-CADD6C6A50A4}">
      <dsp:nvSpPr>
        <dsp:cNvPr id="0" name=""/>
        <dsp:cNvSpPr/>
      </dsp:nvSpPr>
      <dsp:spPr>
        <a:xfrm>
          <a:off x="2299740" y="1886814"/>
          <a:ext cx="1018826" cy="646954"/>
        </a:xfrm>
        <a:prstGeom prst="roundRect">
          <a:avLst>
            <a:gd name="adj" fmla="val 10000"/>
          </a:avLst>
        </a:prstGeom>
        <a:solidFill>
          <a:srgbClr val="E11B61"/>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459323-DA97-43BF-9EC1-E3A920402752}">
      <dsp:nvSpPr>
        <dsp:cNvPr id="0" name=""/>
        <dsp:cNvSpPr/>
      </dsp:nvSpPr>
      <dsp:spPr>
        <a:xfrm>
          <a:off x="2412943" y="1994357"/>
          <a:ext cx="1018826" cy="646954"/>
        </a:xfrm>
        <a:prstGeom prst="roundRect">
          <a:avLst>
            <a:gd name="adj" fmla="val 10000"/>
          </a:avLst>
        </a:prstGeom>
        <a:solidFill>
          <a:schemeClr val="bg1"/>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Assistant Directors </a:t>
          </a:r>
        </a:p>
      </dsp:txBody>
      <dsp:txXfrm>
        <a:off x="2431892" y="2013306"/>
        <a:ext cx="980928" cy="6090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5BD6A8E2AA745AD319D25E08104F2" ma:contentTypeVersion="9" ma:contentTypeDescription="Create a new document." ma:contentTypeScope="" ma:versionID="f5774e3fe2ff47083a672259b30be006">
  <xsd:schema xmlns:xsd="http://www.w3.org/2001/XMLSchema" xmlns:xs="http://www.w3.org/2001/XMLSchema" xmlns:p="http://schemas.microsoft.com/office/2006/metadata/properties" xmlns:ns1="http://schemas.microsoft.com/sharepoint/v3" xmlns:ns2="74802b22-2711-413a-993f-fac1796d8558" targetNamespace="http://schemas.microsoft.com/office/2006/metadata/properties" ma:root="true" ma:fieldsID="22cb8958787ddbd1befbcf54fcac0ade" ns1:_="" ns2:_="">
    <xsd:import namespace="http://schemas.microsoft.com/sharepoint/v3"/>
    <xsd:import namespace="74802b22-2711-413a-993f-fac1796d855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802b22-2711-413a-993f-fac1796d85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7C8B3-0198-4075-9CB3-3DC2E23B300D}">
  <ds:schemaRefs>
    <ds:schemaRef ds:uri="http://schemas.microsoft.com/sharepoint/v3/contenttype/forms"/>
  </ds:schemaRefs>
</ds:datastoreItem>
</file>

<file path=customXml/itemProps2.xml><?xml version="1.0" encoding="utf-8"?>
<ds:datastoreItem xmlns:ds="http://schemas.openxmlformats.org/officeDocument/2006/customXml" ds:itemID="{30CB1B11-0E3A-43CD-B115-D164B6945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802b22-2711-413a-993f-fac1796d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448D2-9723-4C24-8563-6FD572767254}">
  <ds:schemaRefs>
    <ds:schemaRef ds:uri="74802b22-2711-413a-993f-fac1796d8558"/>
    <ds:schemaRef ds:uri="http://schemas.openxmlformats.org/package/2006/metadata/core-properties"/>
    <ds:schemaRef ds:uri="http://schemas.microsoft.com/office/infopath/2007/PartnerControls"/>
    <ds:schemaRef ds:uri="http://purl.org/dc/elements/1.1/"/>
    <ds:schemaRef ds:uri="http://purl.org/dc/dcmitype/"/>
    <ds:schemaRef ds:uri="http://purl.org/dc/terms/"/>
    <ds:schemaRef ds:uri="http://www.w3.org/XML/1998/namespace"/>
    <ds:schemaRef ds:uri="http://schemas.microsoft.com/office/2006/documentManagement/typ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2B58263E-E993-4F8E-B4C1-8BAF7F67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1417</Words>
  <Characters>8763</Characters>
  <Application>Microsoft Office Word</Application>
  <DocSecurity>0</DocSecurity>
  <Lines>312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Brandon</dc:creator>
  <cp:keywords/>
  <dc:description/>
  <cp:lastModifiedBy>Karen.Barke</cp:lastModifiedBy>
  <cp:revision>4</cp:revision>
  <cp:lastPrinted>2026-02-10T16:05:00Z</cp:lastPrinted>
  <dcterms:created xsi:type="dcterms:W3CDTF">2026-02-10T16:20:00Z</dcterms:created>
  <dcterms:modified xsi:type="dcterms:W3CDTF">2026-02-11T16:22:00Z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2024-03-01T09:54:43Z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375d967f-d97b-47bc-9847-d5978cf48cfe</vt:lpwstr>
  </property>
  <property fmtid="{D5CDD505-2E9C-101B-9397-08002B2CF9AE}" pid="8" name="MSIP_Label_defa4170-0d19-0005-0004-bc88714345d2_ContentBits">
    <vt:lpwstr>0</vt:lpwstr>
  </property>
  <property fmtid="{D5CDD505-2E9C-101B-9397-08002B2CF9AE}" pid="9" name="MSIP_Label_3ecdfc32-7be5-4b17-9f97-00453388bdd7_Enabled">
    <vt:lpwstr>true</vt:lpwstr>
  </property>
  <property fmtid="{D5CDD505-2E9C-101B-9397-08002B2CF9AE}" pid="10" name="MSIP_Label_3ecdfc32-7be5-4b17-9f97-00453388bdd7_SetDate">
    <vt:lpwstr>2024-03-01T12:29:36Z</vt:lpwstr>
  </property>
  <property fmtid="{D5CDD505-2E9C-101B-9397-08002B2CF9AE}" pid="11" name="MSIP_Label_3ecdfc32-7be5-4b17-9f97-00453388bdd7_Method">
    <vt:lpwstr>Standard</vt:lpwstr>
  </property>
  <property fmtid="{D5CDD505-2E9C-101B-9397-08002B2CF9AE}" pid="12" name="MSIP_Label_3ecdfc32-7be5-4b17-9f97-00453388bdd7_Name">
    <vt:lpwstr>OFFICIAL</vt:lpwstr>
  </property>
  <property fmtid="{D5CDD505-2E9C-101B-9397-08002B2CF9AE}" pid="13" name="MSIP_Label_3ecdfc32-7be5-4b17-9f97-00453388bdd7_SiteId">
    <vt:lpwstr>ad3d9c73-9830-44a1-b487-e1055441c70e</vt:lpwstr>
  </property>
  <property fmtid="{D5CDD505-2E9C-101B-9397-08002B2CF9AE}" pid="14" name="MSIP_Label_3ecdfc32-7be5-4b17-9f97-00453388bdd7_ActionId">
    <vt:lpwstr>e366efc6-da8c-4432-a824-02b5ed80537b</vt:lpwstr>
  </property>
  <property fmtid="{D5CDD505-2E9C-101B-9397-08002B2CF9AE}" pid="15" name="MSIP_Label_3ecdfc32-7be5-4b17-9f97-00453388bdd7_ContentBits">
    <vt:lpwstr>2</vt:lpwstr>
  </property>
  <property fmtid="{D5CDD505-2E9C-101B-9397-08002B2CF9AE}" pid="16" name="ContentTypeId">
    <vt:lpwstr>0x01010000C5BD6A8E2AA745AD319D25E08104F2</vt:lpwstr>
  </property>
  <property fmtid="{D5CDD505-2E9C-101B-9397-08002B2CF9AE}" pid="17" name="MediaServiceImageTags">
    <vt:lpwstr/>
  </property>
  <property fmtid="{D5CDD505-2E9C-101B-9397-08002B2CF9AE}" pid="18" name="Order">
    <vt:r8>35900</vt:r8>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9f34b41d-56cb-45e6-92ae-bdcf4dc54c7b</vt:lpwstr>
  </property>
</Properties>
</file>