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7D30" w14:textId="0D192033" w:rsidR="00733ABD" w:rsidRPr="0066311E" w:rsidRDefault="00BF34B5" w:rsidP="00043644">
      <w:pPr>
        <w:jc w:val="center"/>
        <w:rPr>
          <w:b/>
          <w:bCs/>
          <w:sz w:val="32"/>
          <w:szCs w:val="32"/>
        </w:rPr>
      </w:pPr>
      <w:r w:rsidRPr="0066311E">
        <w:rPr>
          <w:b/>
          <w:bCs/>
          <w:sz w:val="32"/>
          <w:szCs w:val="32"/>
        </w:rPr>
        <w:t>Corporate</w:t>
      </w:r>
      <w:r w:rsidR="00043644" w:rsidRPr="0066311E">
        <w:rPr>
          <w:b/>
          <w:bCs/>
          <w:sz w:val="32"/>
          <w:szCs w:val="32"/>
        </w:rPr>
        <w:t xml:space="preserve"> Leadership Team: Framework</w:t>
      </w:r>
    </w:p>
    <w:p w14:paraId="366B37CB" w14:textId="33D714F5" w:rsidR="00B84639" w:rsidRPr="00BB7F99" w:rsidRDefault="00B84639" w:rsidP="00B84639">
      <w:pPr>
        <w:jc w:val="left"/>
        <w:rPr>
          <w:b/>
          <w:bCs/>
          <w:szCs w:val="24"/>
        </w:rPr>
      </w:pPr>
      <w:r w:rsidRPr="00BB7F99">
        <w:rPr>
          <w:bCs/>
          <w:szCs w:val="24"/>
        </w:rPr>
        <w:t xml:space="preserve">This document set out the framework in which the </w:t>
      </w:r>
      <w:r>
        <w:rPr>
          <w:bCs/>
          <w:szCs w:val="24"/>
        </w:rPr>
        <w:t xml:space="preserve">Corporate </w:t>
      </w:r>
      <w:r w:rsidRPr="00BB7F99">
        <w:rPr>
          <w:bCs/>
          <w:szCs w:val="24"/>
        </w:rPr>
        <w:t xml:space="preserve">Leadership Team will operate within the council. </w:t>
      </w:r>
    </w:p>
    <w:p w14:paraId="6CE62335" w14:textId="03C9F1B4" w:rsidR="00043644" w:rsidRDefault="00B06F49" w:rsidP="0066311E">
      <w:pPr>
        <w:pStyle w:val="ListParagraph"/>
        <w:numPr>
          <w:ilvl w:val="0"/>
          <w:numId w:val="13"/>
        </w:numPr>
        <w:jc w:val="left"/>
        <w:rPr>
          <w:b/>
          <w:bCs/>
          <w:sz w:val="32"/>
          <w:szCs w:val="32"/>
        </w:rPr>
      </w:pPr>
      <w:r w:rsidRPr="0066311E">
        <w:rPr>
          <w:b/>
          <w:bCs/>
          <w:sz w:val="32"/>
          <w:szCs w:val="32"/>
        </w:rPr>
        <w:t>Membership:</w:t>
      </w:r>
    </w:p>
    <w:p w14:paraId="754A3F42" w14:textId="77777777" w:rsidR="0066311E" w:rsidRPr="0066311E" w:rsidRDefault="0066311E" w:rsidP="0066311E">
      <w:pPr>
        <w:pStyle w:val="ListParagraph"/>
        <w:ind w:left="360"/>
        <w:jc w:val="left"/>
        <w:rPr>
          <w:b/>
          <w:bCs/>
          <w:sz w:val="32"/>
          <w:szCs w:val="32"/>
        </w:rPr>
      </w:pPr>
    </w:p>
    <w:p w14:paraId="3B21662F" w14:textId="0405DD18" w:rsidR="00B06F49" w:rsidRDefault="00BF34B5" w:rsidP="00B06F49">
      <w:pPr>
        <w:pStyle w:val="ListParagraph"/>
        <w:numPr>
          <w:ilvl w:val="0"/>
          <w:numId w:val="1"/>
        </w:numPr>
        <w:jc w:val="left"/>
      </w:pPr>
      <w:r>
        <w:t>Assistant Director-</w:t>
      </w:r>
      <w:r w:rsidR="0074299F">
        <w:t>Democracy</w:t>
      </w:r>
    </w:p>
    <w:p w14:paraId="65E782B6" w14:textId="24A4E0BE" w:rsidR="00BF34B5" w:rsidRPr="00B06F49" w:rsidRDefault="00BF34B5" w:rsidP="00BF34B5">
      <w:pPr>
        <w:pStyle w:val="ListParagraph"/>
        <w:numPr>
          <w:ilvl w:val="0"/>
          <w:numId w:val="1"/>
        </w:numPr>
        <w:jc w:val="left"/>
      </w:pPr>
      <w:r>
        <w:t>Assistant Director-</w:t>
      </w:r>
      <w:r w:rsidR="0074299F">
        <w:t>Legal</w:t>
      </w:r>
    </w:p>
    <w:p w14:paraId="6B17FB38" w14:textId="592C0488" w:rsidR="00BF34B5" w:rsidRPr="00B06F49" w:rsidRDefault="00BF34B5" w:rsidP="00BF34B5">
      <w:pPr>
        <w:pStyle w:val="ListParagraph"/>
        <w:numPr>
          <w:ilvl w:val="0"/>
          <w:numId w:val="1"/>
        </w:numPr>
        <w:jc w:val="left"/>
      </w:pPr>
      <w:r>
        <w:t>Assistant Director-</w:t>
      </w:r>
      <w:r w:rsidR="0074299F">
        <w:t>Corporate Health and Safety</w:t>
      </w:r>
    </w:p>
    <w:p w14:paraId="120D8F0E" w14:textId="5781A5D1" w:rsidR="00BF34B5" w:rsidRPr="00B06F49" w:rsidRDefault="00BF34B5" w:rsidP="00BF34B5">
      <w:pPr>
        <w:pStyle w:val="ListParagraph"/>
        <w:numPr>
          <w:ilvl w:val="0"/>
          <w:numId w:val="1"/>
        </w:numPr>
        <w:jc w:val="left"/>
      </w:pPr>
      <w:r>
        <w:t>Assistant Director-</w:t>
      </w:r>
      <w:r w:rsidR="0074299F">
        <w:t>Customer Experience</w:t>
      </w:r>
    </w:p>
    <w:p w14:paraId="2D35BB5E" w14:textId="57414585" w:rsidR="00BF34B5" w:rsidRPr="00B06F49" w:rsidRDefault="00BF34B5" w:rsidP="00BF34B5">
      <w:pPr>
        <w:pStyle w:val="ListParagraph"/>
        <w:numPr>
          <w:ilvl w:val="0"/>
          <w:numId w:val="1"/>
        </w:numPr>
        <w:jc w:val="left"/>
      </w:pPr>
      <w:r>
        <w:t>Assistant Director-</w:t>
      </w:r>
      <w:r w:rsidR="0074299F">
        <w:t>Revenues and Benefits</w:t>
      </w:r>
    </w:p>
    <w:p w14:paraId="0161D03B" w14:textId="118F7728" w:rsidR="00BF34B5" w:rsidRPr="00B06F49" w:rsidRDefault="00BF34B5" w:rsidP="00BF34B5">
      <w:pPr>
        <w:pStyle w:val="ListParagraph"/>
        <w:numPr>
          <w:ilvl w:val="0"/>
          <w:numId w:val="1"/>
        </w:numPr>
        <w:jc w:val="left"/>
      </w:pPr>
      <w:r>
        <w:t>Assistant Director-</w:t>
      </w:r>
      <w:r w:rsidR="0074299F">
        <w:t>Digital</w:t>
      </w:r>
    </w:p>
    <w:p w14:paraId="752CE99A" w14:textId="4BB41BD3" w:rsidR="00BF34B5" w:rsidRDefault="00BF34B5" w:rsidP="00BF34B5">
      <w:pPr>
        <w:pStyle w:val="ListParagraph"/>
        <w:numPr>
          <w:ilvl w:val="0"/>
          <w:numId w:val="1"/>
        </w:numPr>
        <w:jc w:val="left"/>
      </w:pPr>
      <w:r>
        <w:t>Assistant Director-</w:t>
      </w:r>
      <w:r w:rsidR="0074299F">
        <w:t>Policy and Performance</w:t>
      </w:r>
    </w:p>
    <w:p w14:paraId="570AB7F3" w14:textId="1AC7256E" w:rsidR="00BF34B5" w:rsidRPr="00B06F49" w:rsidRDefault="00BF34B5" w:rsidP="00BF34B5">
      <w:pPr>
        <w:pStyle w:val="ListParagraph"/>
        <w:numPr>
          <w:ilvl w:val="0"/>
          <w:numId w:val="1"/>
        </w:numPr>
        <w:jc w:val="left"/>
      </w:pPr>
      <w:r>
        <w:t>Assistant Director-</w:t>
      </w:r>
      <w:r w:rsidR="0074299F">
        <w:t>Planning</w:t>
      </w:r>
    </w:p>
    <w:p w14:paraId="513FBA9F" w14:textId="243DBAD3" w:rsidR="00BF34B5" w:rsidRPr="00B06F49" w:rsidRDefault="00BF34B5" w:rsidP="00BF34B5">
      <w:pPr>
        <w:pStyle w:val="ListParagraph"/>
        <w:numPr>
          <w:ilvl w:val="0"/>
          <w:numId w:val="1"/>
        </w:numPr>
        <w:jc w:val="left"/>
      </w:pPr>
      <w:r>
        <w:t>Assistant Director-</w:t>
      </w:r>
      <w:r w:rsidR="0074299F">
        <w:t>Strategic Housing</w:t>
      </w:r>
    </w:p>
    <w:p w14:paraId="14E73B55" w14:textId="5C6BC4D9" w:rsidR="00BF34B5" w:rsidRPr="00B06F49" w:rsidRDefault="00BF34B5" w:rsidP="00BF34B5">
      <w:pPr>
        <w:pStyle w:val="ListParagraph"/>
        <w:numPr>
          <w:ilvl w:val="0"/>
          <w:numId w:val="1"/>
        </w:numPr>
        <w:jc w:val="left"/>
      </w:pPr>
      <w:r>
        <w:t>Assistant Director-</w:t>
      </w:r>
      <w:r w:rsidR="0074299F">
        <w:t>Regeneration</w:t>
      </w:r>
    </w:p>
    <w:p w14:paraId="05DBEFFE" w14:textId="4574CD57" w:rsidR="00BF34B5" w:rsidRPr="00B06F49" w:rsidRDefault="00BF34B5" w:rsidP="00BF34B5">
      <w:pPr>
        <w:pStyle w:val="ListParagraph"/>
        <w:numPr>
          <w:ilvl w:val="0"/>
          <w:numId w:val="1"/>
        </w:numPr>
        <w:jc w:val="left"/>
      </w:pPr>
      <w:r>
        <w:t>Assistant Director-</w:t>
      </w:r>
      <w:r w:rsidR="0074299F">
        <w:t>Neighbourhoods</w:t>
      </w:r>
    </w:p>
    <w:p w14:paraId="61929B05" w14:textId="4996A5C0" w:rsidR="00BF34B5" w:rsidRPr="00B06F49" w:rsidRDefault="00BF34B5" w:rsidP="00BF34B5">
      <w:pPr>
        <w:pStyle w:val="ListParagraph"/>
        <w:numPr>
          <w:ilvl w:val="0"/>
          <w:numId w:val="1"/>
        </w:numPr>
        <w:jc w:val="left"/>
      </w:pPr>
      <w:r>
        <w:t>Assistant Director-</w:t>
      </w:r>
      <w:r w:rsidR="0074299F">
        <w:t>Housing Management</w:t>
      </w:r>
    </w:p>
    <w:p w14:paraId="72263D64" w14:textId="7315AA31" w:rsidR="00BF34B5" w:rsidRDefault="00BF34B5" w:rsidP="00BF34B5">
      <w:pPr>
        <w:pStyle w:val="ListParagraph"/>
        <w:numPr>
          <w:ilvl w:val="0"/>
          <w:numId w:val="1"/>
        </w:numPr>
        <w:jc w:val="left"/>
      </w:pPr>
      <w:r>
        <w:t>Assistant Director-</w:t>
      </w:r>
      <w:r w:rsidR="0074299F">
        <w:t>Housing Operations</w:t>
      </w:r>
    </w:p>
    <w:p w14:paraId="400E08E8" w14:textId="4677648B" w:rsidR="00BF34B5" w:rsidRPr="00B06F49" w:rsidRDefault="00BF34B5" w:rsidP="00BF34B5">
      <w:pPr>
        <w:pStyle w:val="ListParagraph"/>
        <w:numPr>
          <w:ilvl w:val="0"/>
          <w:numId w:val="1"/>
        </w:numPr>
        <w:jc w:val="left"/>
      </w:pPr>
      <w:r>
        <w:t>Assistant Director-</w:t>
      </w:r>
      <w:r w:rsidR="0074299F">
        <w:t>Assets</w:t>
      </w:r>
    </w:p>
    <w:p w14:paraId="6BB3A5AB" w14:textId="77777777" w:rsidR="00BF34B5" w:rsidRPr="00B06F49" w:rsidRDefault="00BF34B5" w:rsidP="0074299F">
      <w:pPr>
        <w:pStyle w:val="ListParagraph"/>
        <w:ind w:left="360"/>
        <w:jc w:val="left"/>
      </w:pPr>
    </w:p>
    <w:p w14:paraId="6714FD73" w14:textId="5D4BD225" w:rsidR="00B06F49" w:rsidRDefault="0074299F" w:rsidP="0066311E">
      <w:pPr>
        <w:pStyle w:val="ListParagraph"/>
        <w:numPr>
          <w:ilvl w:val="0"/>
          <w:numId w:val="13"/>
        </w:numPr>
        <w:jc w:val="left"/>
        <w:rPr>
          <w:b/>
          <w:bCs/>
          <w:sz w:val="32"/>
          <w:szCs w:val="32"/>
        </w:rPr>
      </w:pPr>
      <w:r w:rsidRPr="0066311E">
        <w:rPr>
          <w:b/>
          <w:bCs/>
          <w:sz w:val="32"/>
          <w:szCs w:val="32"/>
        </w:rPr>
        <w:t>ADC Leadership Competencies: Level 1</w:t>
      </w:r>
    </w:p>
    <w:p w14:paraId="40C9B8CC" w14:textId="716D66E4" w:rsidR="00B84639" w:rsidRPr="00B84639" w:rsidRDefault="00B84639" w:rsidP="00B84639">
      <w:pPr>
        <w:jc w:val="left"/>
        <w:rPr>
          <w:b/>
          <w:bCs/>
          <w:sz w:val="32"/>
          <w:szCs w:val="32"/>
        </w:rPr>
      </w:pPr>
      <w:r>
        <w:rPr>
          <w:bCs/>
          <w:szCs w:val="24"/>
        </w:rPr>
        <w:t xml:space="preserve">Recent changes have seen the transition of CLT </w:t>
      </w:r>
      <w:r w:rsidRPr="00B84639">
        <w:rPr>
          <w:bCs/>
          <w:szCs w:val="24"/>
        </w:rPr>
        <w:t xml:space="preserve">members </w:t>
      </w:r>
      <w:r>
        <w:rPr>
          <w:bCs/>
          <w:szCs w:val="24"/>
        </w:rPr>
        <w:t>from the Council’s Leadership Competency Framework Level 2 to Level 1. The themes and competency sub headi</w:t>
      </w:r>
      <w:r w:rsidR="00373C0B">
        <w:rPr>
          <w:bCs/>
          <w:szCs w:val="24"/>
        </w:rPr>
        <w:t xml:space="preserve">ngs remain the same however there is a noted difference in terms of the behavioural statements within the sub-headings. CLT members </w:t>
      </w:r>
      <w:r w:rsidR="00373C0B" w:rsidRPr="00B84639">
        <w:rPr>
          <w:bCs/>
          <w:szCs w:val="24"/>
        </w:rPr>
        <w:t xml:space="preserve">will be given the opportunity to reflect, learn and develop new skills, knowledge, attitudes and behaviours aligned to the </w:t>
      </w:r>
      <w:r w:rsidR="00373C0B">
        <w:rPr>
          <w:bCs/>
          <w:szCs w:val="24"/>
        </w:rPr>
        <w:t>expectations of the new level.</w:t>
      </w:r>
    </w:p>
    <w:p w14:paraId="16D938FD" w14:textId="0D3295B8" w:rsidR="00B06F49" w:rsidRPr="002A453C" w:rsidRDefault="0074299F" w:rsidP="0074299F">
      <w:pPr>
        <w:jc w:val="left"/>
        <w:rPr>
          <w:b/>
          <w:bCs/>
        </w:rPr>
      </w:pPr>
      <w:r w:rsidRPr="002A453C">
        <w:rPr>
          <w:b/>
          <w:bCs/>
        </w:rPr>
        <w:t>Strategic-Setting Direction</w:t>
      </w:r>
    </w:p>
    <w:p w14:paraId="6AFFF143" w14:textId="77777777" w:rsidR="0074299F" w:rsidRDefault="0074299F" w:rsidP="0074299F">
      <w:pPr>
        <w:pStyle w:val="ListParagraph"/>
        <w:numPr>
          <w:ilvl w:val="0"/>
          <w:numId w:val="7"/>
        </w:numPr>
        <w:jc w:val="left"/>
      </w:pPr>
      <w:r>
        <w:t>Seeing the big picture</w:t>
      </w:r>
    </w:p>
    <w:p w14:paraId="235972A1" w14:textId="398F50D9" w:rsidR="0074299F" w:rsidRDefault="0074299F" w:rsidP="0074299F">
      <w:pPr>
        <w:pStyle w:val="ListParagraph"/>
        <w:numPr>
          <w:ilvl w:val="0"/>
          <w:numId w:val="7"/>
        </w:numPr>
        <w:jc w:val="left"/>
      </w:pPr>
      <w:r>
        <w:t>Changing and improving</w:t>
      </w:r>
    </w:p>
    <w:p w14:paraId="68A67674" w14:textId="4A1D5DD0" w:rsidR="0074299F" w:rsidRPr="00B06F49" w:rsidRDefault="0074299F" w:rsidP="0074299F">
      <w:pPr>
        <w:pStyle w:val="ListParagraph"/>
        <w:numPr>
          <w:ilvl w:val="0"/>
          <w:numId w:val="7"/>
        </w:numPr>
        <w:jc w:val="left"/>
      </w:pPr>
      <w:r>
        <w:t>Making effective decisions</w:t>
      </w:r>
    </w:p>
    <w:p w14:paraId="4AC25401" w14:textId="5044B8C8" w:rsidR="00B06F49" w:rsidRPr="002A453C" w:rsidRDefault="0074299F" w:rsidP="00B06F49">
      <w:pPr>
        <w:jc w:val="left"/>
        <w:rPr>
          <w:b/>
          <w:bCs/>
          <w:noProof/>
        </w:rPr>
      </w:pPr>
      <w:r w:rsidRPr="002A453C">
        <w:rPr>
          <w:b/>
          <w:bCs/>
          <w:noProof/>
        </w:rPr>
        <w:t>People-Engaging People</w:t>
      </w:r>
    </w:p>
    <w:p w14:paraId="5F363FDD" w14:textId="77777777" w:rsidR="0025293C" w:rsidRDefault="0025293C" w:rsidP="0025293C">
      <w:pPr>
        <w:pStyle w:val="ListParagraph"/>
        <w:numPr>
          <w:ilvl w:val="0"/>
          <w:numId w:val="8"/>
        </w:numPr>
        <w:jc w:val="left"/>
        <w:rPr>
          <w:noProof/>
        </w:rPr>
      </w:pPr>
      <w:r>
        <w:t>Leading and communicating</w:t>
      </w:r>
    </w:p>
    <w:p w14:paraId="204719EB" w14:textId="62BA0E4E" w:rsidR="0025293C" w:rsidRDefault="0025293C" w:rsidP="0025293C">
      <w:pPr>
        <w:pStyle w:val="ListParagraph"/>
        <w:numPr>
          <w:ilvl w:val="0"/>
          <w:numId w:val="8"/>
        </w:numPr>
        <w:jc w:val="left"/>
        <w:rPr>
          <w:noProof/>
        </w:rPr>
      </w:pPr>
      <w:r>
        <w:t>Collaborating and partnering</w:t>
      </w:r>
    </w:p>
    <w:p w14:paraId="7771C312" w14:textId="16C3C08C" w:rsidR="0074299F" w:rsidRPr="0074299F" w:rsidRDefault="0025293C" w:rsidP="0025293C">
      <w:pPr>
        <w:pStyle w:val="ListParagraph"/>
        <w:numPr>
          <w:ilvl w:val="0"/>
          <w:numId w:val="8"/>
        </w:numPr>
        <w:jc w:val="left"/>
        <w:rPr>
          <w:noProof/>
        </w:rPr>
      </w:pPr>
      <w:r>
        <w:t>Building capacity for all</w:t>
      </w:r>
    </w:p>
    <w:p w14:paraId="11A123F2" w14:textId="09692A98" w:rsidR="0074299F" w:rsidRPr="002A453C" w:rsidRDefault="0025293C" w:rsidP="00B06F49">
      <w:pPr>
        <w:jc w:val="left"/>
        <w:rPr>
          <w:b/>
          <w:bCs/>
        </w:rPr>
      </w:pPr>
      <w:r w:rsidRPr="002A453C">
        <w:rPr>
          <w:b/>
          <w:bCs/>
        </w:rPr>
        <w:t>Performance-Delivering results</w:t>
      </w:r>
    </w:p>
    <w:p w14:paraId="533161EB" w14:textId="77777777" w:rsidR="0025293C" w:rsidRPr="0025293C" w:rsidRDefault="0025293C" w:rsidP="001D340B">
      <w:pPr>
        <w:pStyle w:val="ListParagraph"/>
        <w:numPr>
          <w:ilvl w:val="0"/>
          <w:numId w:val="9"/>
        </w:numPr>
        <w:jc w:val="left"/>
        <w:rPr>
          <w:b/>
          <w:bCs/>
          <w:noProof/>
        </w:rPr>
      </w:pPr>
      <w:r>
        <w:t>Achieving commercial outcomes</w:t>
      </w:r>
    </w:p>
    <w:p w14:paraId="457E67C0" w14:textId="678AFFF0" w:rsidR="0025293C" w:rsidRPr="0025293C" w:rsidRDefault="0025293C" w:rsidP="001D340B">
      <w:pPr>
        <w:pStyle w:val="ListParagraph"/>
        <w:numPr>
          <w:ilvl w:val="0"/>
          <w:numId w:val="9"/>
        </w:numPr>
        <w:jc w:val="left"/>
        <w:rPr>
          <w:b/>
          <w:bCs/>
          <w:noProof/>
        </w:rPr>
      </w:pPr>
      <w:r>
        <w:t>Delivering value for money</w:t>
      </w:r>
    </w:p>
    <w:p w14:paraId="64A9F78E" w14:textId="5A8995F8" w:rsidR="0025293C" w:rsidRPr="0025293C" w:rsidRDefault="0025293C" w:rsidP="001D340B">
      <w:pPr>
        <w:pStyle w:val="ListParagraph"/>
        <w:numPr>
          <w:ilvl w:val="0"/>
          <w:numId w:val="9"/>
        </w:numPr>
        <w:jc w:val="left"/>
        <w:rPr>
          <w:b/>
          <w:bCs/>
          <w:noProof/>
        </w:rPr>
      </w:pPr>
      <w:r>
        <w:t>Managing a quality service</w:t>
      </w:r>
    </w:p>
    <w:p w14:paraId="2293B2BB" w14:textId="51F403C6" w:rsidR="0025293C" w:rsidRPr="00306075" w:rsidRDefault="0025293C" w:rsidP="001D340B">
      <w:pPr>
        <w:pStyle w:val="ListParagraph"/>
        <w:numPr>
          <w:ilvl w:val="0"/>
          <w:numId w:val="9"/>
        </w:numPr>
        <w:jc w:val="left"/>
        <w:rPr>
          <w:b/>
          <w:bCs/>
          <w:noProof/>
        </w:rPr>
      </w:pPr>
      <w:r>
        <w:t>Delivering at pace</w:t>
      </w:r>
    </w:p>
    <w:p w14:paraId="116FCDD4" w14:textId="77777777" w:rsidR="00373C0B" w:rsidRDefault="00373C0B" w:rsidP="00373C0B">
      <w:pPr>
        <w:jc w:val="left"/>
        <w:rPr>
          <w:b/>
          <w:bCs/>
          <w:sz w:val="32"/>
          <w:szCs w:val="32"/>
        </w:rPr>
      </w:pPr>
      <w:r>
        <w:rPr>
          <w:b/>
          <w:bCs/>
          <w:sz w:val="32"/>
          <w:szCs w:val="32"/>
        </w:rPr>
        <w:t>Leadership Development Programme</w:t>
      </w:r>
    </w:p>
    <w:p w14:paraId="0937F3F8" w14:textId="37AC2BE5" w:rsidR="00373C0B" w:rsidRPr="00950E8E" w:rsidRDefault="00373C0B" w:rsidP="00373C0B">
      <w:pPr>
        <w:jc w:val="left"/>
        <w:rPr>
          <w:bCs/>
          <w:szCs w:val="24"/>
        </w:rPr>
      </w:pPr>
      <w:r>
        <w:rPr>
          <w:bCs/>
          <w:szCs w:val="24"/>
        </w:rPr>
        <w:t>Following self-assessment of the level 1 Leadership Competencies, CLT members will have access to the following to support their development needs:-</w:t>
      </w:r>
    </w:p>
    <w:p w14:paraId="42971C2D" w14:textId="77777777" w:rsidR="00373C0B" w:rsidRPr="00950E8E" w:rsidRDefault="00373C0B" w:rsidP="00373C0B">
      <w:pPr>
        <w:pStyle w:val="ListParagraph"/>
        <w:numPr>
          <w:ilvl w:val="0"/>
          <w:numId w:val="2"/>
        </w:numPr>
        <w:jc w:val="left"/>
        <w:rPr>
          <w:bCs/>
        </w:rPr>
      </w:pPr>
      <w:r w:rsidRPr="00950E8E">
        <w:rPr>
          <w:bCs/>
        </w:rPr>
        <w:t>Accessibility to Solace Group Membership</w:t>
      </w:r>
    </w:p>
    <w:p w14:paraId="3A20D532" w14:textId="77777777" w:rsidR="00373C0B" w:rsidRPr="00950E8E" w:rsidRDefault="00373C0B" w:rsidP="00373C0B">
      <w:pPr>
        <w:pStyle w:val="ListParagraph"/>
        <w:numPr>
          <w:ilvl w:val="0"/>
          <w:numId w:val="2"/>
        </w:numPr>
        <w:jc w:val="left"/>
        <w:rPr>
          <w:bCs/>
        </w:rPr>
      </w:pPr>
      <w:r w:rsidRPr="00950E8E">
        <w:rPr>
          <w:bCs/>
        </w:rPr>
        <w:lastRenderedPageBreak/>
        <w:t>Accessibility to Solace Coach/Mentor</w:t>
      </w:r>
    </w:p>
    <w:p w14:paraId="189FB9C1" w14:textId="77777777" w:rsidR="00373C0B" w:rsidRDefault="00373C0B" w:rsidP="00373C0B">
      <w:pPr>
        <w:pStyle w:val="ListParagraph"/>
        <w:numPr>
          <w:ilvl w:val="0"/>
          <w:numId w:val="2"/>
        </w:numPr>
        <w:jc w:val="left"/>
        <w:rPr>
          <w:bCs/>
        </w:rPr>
      </w:pPr>
      <w:r>
        <w:rPr>
          <w:bCs/>
        </w:rPr>
        <w:t xml:space="preserve">Solace Leadership Development Programme </w:t>
      </w:r>
    </w:p>
    <w:p w14:paraId="42A5EBBE" w14:textId="77777777" w:rsidR="00373C0B" w:rsidRPr="00950E8E" w:rsidRDefault="00373C0B" w:rsidP="00373C0B">
      <w:pPr>
        <w:pStyle w:val="ListParagraph"/>
        <w:numPr>
          <w:ilvl w:val="0"/>
          <w:numId w:val="2"/>
        </w:numPr>
        <w:jc w:val="left"/>
        <w:rPr>
          <w:bCs/>
        </w:rPr>
      </w:pPr>
      <w:r>
        <w:rPr>
          <w:bCs/>
        </w:rPr>
        <w:t xml:space="preserve">In-house Learning and Development </w:t>
      </w:r>
      <w:r w:rsidRPr="00950E8E">
        <w:rPr>
          <w:bCs/>
        </w:rPr>
        <w:t xml:space="preserve">Support  </w:t>
      </w:r>
    </w:p>
    <w:p w14:paraId="7D3057F0" w14:textId="77777777" w:rsidR="00373C0B" w:rsidRPr="00373C0B" w:rsidRDefault="00373C0B" w:rsidP="00373C0B">
      <w:pPr>
        <w:pStyle w:val="ListParagraph"/>
        <w:ind w:left="360"/>
        <w:jc w:val="left"/>
        <w:rPr>
          <w:b/>
          <w:bCs/>
          <w:i/>
          <w:iCs/>
        </w:rPr>
      </w:pPr>
    </w:p>
    <w:p w14:paraId="71B32BE6" w14:textId="23B3842E" w:rsidR="00373C0B" w:rsidRPr="00373C0B" w:rsidRDefault="00373C0B" w:rsidP="00373C0B">
      <w:pPr>
        <w:pStyle w:val="ListParagraph"/>
        <w:numPr>
          <w:ilvl w:val="0"/>
          <w:numId w:val="13"/>
        </w:numPr>
        <w:jc w:val="left"/>
        <w:rPr>
          <w:b/>
          <w:bCs/>
          <w:i/>
          <w:iCs/>
        </w:rPr>
      </w:pPr>
      <w:r w:rsidRPr="0066311E">
        <w:rPr>
          <w:b/>
          <w:bCs/>
          <w:sz w:val="32"/>
          <w:szCs w:val="32"/>
        </w:rPr>
        <w:t>CLT-</w:t>
      </w:r>
      <w:r w:rsidRPr="00C6782B">
        <w:rPr>
          <w:b/>
          <w:bCs/>
          <w:sz w:val="32"/>
          <w:szCs w:val="32"/>
        </w:rPr>
        <w:t xml:space="preserve"> </w:t>
      </w:r>
      <w:r>
        <w:rPr>
          <w:b/>
          <w:bCs/>
          <w:sz w:val="32"/>
          <w:szCs w:val="32"/>
        </w:rPr>
        <w:t>Key Tasks,</w:t>
      </w:r>
      <w:r w:rsidRPr="00216499">
        <w:rPr>
          <w:b/>
          <w:bCs/>
          <w:sz w:val="32"/>
          <w:szCs w:val="32"/>
        </w:rPr>
        <w:t xml:space="preserve"> Expectations </w:t>
      </w:r>
      <w:r>
        <w:rPr>
          <w:b/>
          <w:bCs/>
          <w:sz w:val="32"/>
          <w:szCs w:val="32"/>
        </w:rPr>
        <w:t>and Responsibilities</w:t>
      </w:r>
    </w:p>
    <w:p w14:paraId="01A7FA70" w14:textId="11CCDBDD" w:rsidR="00373C0B" w:rsidRPr="00C6782B" w:rsidRDefault="00373C0B" w:rsidP="00373C0B">
      <w:pPr>
        <w:jc w:val="left"/>
        <w:rPr>
          <w:b/>
          <w:bCs/>
          <w:i/>
          <w:iCs/>
        </w:rPr>
      </w:pPr>
      <w:r>
        <w:rPr>
          <w:bCs/>
          <w:szCs w:val="24"/>
        </w:rPr>
        <w:t>Whilst C</w:t>
      </w:r>
      <w:r w:rsidRPr="00373C0B">
        <w:rPr>
          <w:bCs/>
          <w:szCs w:val="24"/>
        </w:rPr>
        <w:t xml:space="preserve">LT have accountabilities to a </w:t>
      </w:r>
      <w:r w:rsidR="001808B7">
        <w:rPr>
          <w:bCs/>
          <w:szCs w:val="24"/>
        </w:rPr>
        <w:t xml:space="preserve">specific </w:t>
      </w:r>
      <w:r w:rsidR="002C6374">
        <w:rPr>
          <w:bCs/>
          <w:szCs w:val="24"/>
        </w:rPr>
        <w:t>service area</w:t>
      </w:r>
      <w:r w:rsidR="001808B7">
        <w:rPr>
          <w:bCs/>
          <w:szCs w:val="24"/>
        </w:rPr>
        <w:t xml:space="preserve">, the following are captured as generic </w:t>
      </w:r>
      <w:r w:rsidRPr="00373C0B">
        <w:rPr>
          <w:bCs/>
          <w:szCs w:val="24"/>
        </w:rPr>
        <w:t xml:space="preserve">tasks, expectations and responsibilities of all </w:t>
      </w:r>
      <w:r>
        <w:rPr>
          <w:bCs/>
          <w:szCs w:val="24"/>
        </w:rPr>
        <w:t>C</w:t>
      </w:r>
      <w:r w:rsidRPr="00373C0B">
        <w:rPr>
          <w:bCs/>
          <w:szCs w:val="24"/>
        </w:rPr>
        <w:t>LT members.</w:t>
      </w:r>
    </w:p>
    <w:p w14:paraId="243F531C" w14:textId="77777777" w:rsidR="00373C0B" w:rsidRDefault="00373C0B" w:rsidP="00373C0B">
      <w:pPr>
        <w:pStyle w:val="ListParagraph"/>
        <w:numPr>
          <w:ilvl w:val="0"/>
          <w:numId w:val="11"/>
        </w:numPr>
        <w:spacing w:before="40" w:after="40"/>
        <w:jc w:val="left"/>
        <w:rPr>
          <w:rFonts w:cs="Arial"/>
          <w:szCs w:val="24"/>
        </w:rPr>
      </w:pPr>
      <w:r w:rsidRPr="0025293C">
        <w:rPr>
          <w:rFonts w:cs="Arial"/>
          <w:szCs w:val="24"/>
        </w:rPr>
        <w:t>To live and breathe the Corporate Values.</w:t>
      </w:r>
    </w:p>
    <w:p w14:paraId="2C642A66" w14:textId="77777777" w:rsidR="00373C0B" w:rsidRDefault="00373C0B" w:rsidP="00373C0B">
      <w:pPr>
        <w:pStyle w:val="ListParagraph"/>
        <w:numPr>
          <w:ilvl w:val="0"/>
          <w:numId w:val="11"/>
        </w:numPr>
        <w:spacing w:before="40" w:after="40"/>
        <w:jc w:val="left"/>
        <w:rPr>
          <w:rFonts w:cs="Arial"/>
          <w:szCs w:val="24"/>
        </w:rPr>
      </w:pPr>
      <w:r w:rsidRPr="00683BBF">
        <w:rPr>
          <w:rFonts w:cs="Arial"/>
          <w:szCs w:val="24"/>
        </w:rPr>
        <w:t>To provide a strong vision and delivery ethos for the Service areas of responsibility, bringing innovation, creativity, and forward-thinking approaches, whilst ensuring that strategies are well evidenced and evaluated.</w:t>
      </w:r>
    </w:p>
    <w:p w14:paraId="19BB4623" w14:textId="766D69B2" w:rsidR="00373C0B" w:rsidRPr="0025293C" w:rsidRDefault="00373C0B" w:rsidP="00F95E11">
      <w:pPr>
        <w:pStyle w:val="ListParagraph"/>
        <w:numPr>
          <w:ilvl w:val="0"/>
          <w:numId w:val="11"/>
        </w:numPr>
        <w:tabs>
          <w:tab w:val="left" w:pos="567"/>
        </w:tabs>
        <w:jc w:val="left"/>
        <w:rPr>
          <w:rFonts w:cs="Arial"/>
          <w:szCs w:val="24"/>
        </w:rPr>
      </w:pPr>
      <w:r w:rsidRPr="0025293C">
        <w:rPr>
          <w:rFonts w:cs="Arial"/>
          <w:szCs w:val="24"/>
        </w:rPr>
        <w:t>To lead</w:t>
      </w:r>
      <w:r>
        <w:rPr>
          <w:rFonts w:cs="Arial"/>
          <w:szCs w:val="24"/>
        </w:rPr>
        <w:t xml:space="preserve"> </w:t>
      </w:r>
      <w:r w:rsidRPr="0025293C">
        <w:rPr>
          <w:rFonts w:cs="Arial"/>
          <w:szCs w:val="24"/>
        </w:rPr>
        <w:t xml:space="preserve">the </w:t>
      </w:r>
      <w:r>
        <w:rPr>
          <w:rFonts w:cs="Arial"/>
          <w:szCs w:val="24"/>
        </w:rPr>
        <w:t xml:space="preserve">development and </w:t>
      </w:r>
      <w:r w:rsidRPr="0025293C">
        <w:rPr>
          <w:rFonts w:cs="Arial"/>
          <w:szCs w:val="24"/>
        </w:rPr>
        <w:t xml:space="preserve">delivery of Corporate Plan </w:t>
      </w:r>
      <w:r>
        <w:rPr>
          <w:rFonts w:cs="Arial"/>
          <w:szCs w:val="24"/>
        </w:rPr>
        <w:t>Projects and Programmes</w:t>
      </w:r>
      <w:r w:rsidRPr="0025293C">
        <w:rPr>
          <w:rFonts w:cs="Arial"/>
          <w:szCs w:val="24"/>
        </w:rPr>
        <w:t xml:space="preserve"> and Service targets.</w:t>
      </w:r>
    </w:p>
    <w:p w14:paraId="407E7BF4" w14:textId="7480AF7F" w:rsidR="00373C0B" w:rsidRPr="0025293C" w:rsidRDefault="00373C0B" w:rsidP="00373C0B">
      <w:pPr>
        <w:pStyle w:val="ListParagraph"/>
        <w:numPr>
          <w:ilvl w:val="0"/>
          <w:numId w:val="11"/>
        </w:numPr>
        <w:tabs>
          <w:tab w:val="left" w:pos="567"/>
        </w:tabs>
        <w:jc w:val="left"/>
        <w:rPr>
          <w:rFonts w:cs="Arial"/>
          <w:szCs w:val="24"/>
        </w:rPr>
      </w:pPr>
      <w:r w:rsidRPr="0025293C">
        <w:rPr>
          <w:rFonts w:cs="Arial"/>
          <w:szCs w:val="24"/>
        </w:rPr>
        <w:t>To lead on corporate projects as directed.</w:t>
      </w:r>
    </w:p>
    <w:p w14:paraId="4F66098F" w14:textId="3E607603" w:rsidR="00373C0B" w:rsidRDefault="00373C0B" w:rsidP="00373C0B">
      <w:pPr>
        <w:pStyle w:val="ListParagraph"/>
        <w:numPr>
          <w:ilvl w:val="0"/>
          <w:numId w:val="11"/>
        </w:numPr>
        <w:tabs>
          <w:tab w:val="left" w:pos="567"/>
        </w:tabs>
        <w:jc w:val="left"/>
        <w:rPr>
          <w:rFonts w:cs="Arial"/>
          <w:szCs w:val="24"/>
        </w:rPr>
      </w:pPr>
      <w:r w:rsidRPr="0025293C">
        <w:rPr>
          <w:rFonts w:cs="Arial"/>
          <w:szCs w:val="24"/>
        </w:rPr>
        <w:t xml:space="preserve">To be responsible for </w:t>
      </w:r>
      <w:r>
        <w:rPr>
          <w:rFonts w:cs="Arial"/>
          <w:szCs w:val="24"/>
        </w:rPr>
        <w:t>the s</w:t>
      </w:r>
      <w:r w:rsidRPr="0025293C">
        <w:rPr>
          <w:rFonts w:cs="Arial"/>
          <w:szCs w:val="24"/>
        </w:rPr>
        <w:t xml:space="preserve">trategic </w:t>
      </w:r>
      <w:r>
        <w:rPr>
          <w:rFonts w:cs="Arial"/>
          <w:szCs w:val="24"/>
        </w:rPr>
        <w:t xml:space="preserve">direction, review, and operational management of Strategic </w:t>
      </w:r>
      <w:r w:rsidRPr="0025293C">
        <w:rPr>
          <w:rFonts w:cs="Arial"/>
          <w:szCs w:val="24"/>
        </w:rPr>
        <w:t xml:space="preserve">Assets within your </w:t>
      </w:r>
      <w:r>
        <w:rPr>
          <w:rFonts w:cs="Arial"/>
          <w:szCs w:val="24"/>
        </w:rPr>
        <w:t>remit.</w:t>
      </w:r>
    </w:p>
    <w:p w14:paraId="188980E1" w14:textId="20957BC0" w:rsidR="00373C0B" w:rsidRDefault="00373C0B" w:rsidP="00373C0B">
      <w:pPr>
        <w:pStyle w:val="ListParagraph"/>
        <w:numPr>
          <w:ilvl w:val="0"/>
          <w:numId w:val="11"/>
        </w:numPr>
        <w:tabs>
          <w:tab w:val="left" w:pos="567"/>
        </w:tabs>
        <w:jc w:val="left"/>
        <w:rPr>
          <w:rFonts w:cs="Arial"/>
          <w:szCs w:val="24"/>
        </w:rPr>
      </w:pPr>
      <w:r>
        <w:rPr>
          <w:rFonts w:cs="Arial"/>
          <w:szCs w:val="24"/>
        </w:rPr>
        <w:t>To provide advice and guidance to Executive Leads on strategy and policy development.</w:t>
      </w:r>
    </w:p>
    <w:p w14:paraId="6E21E79D" w14:textId="5AAA43D0" w:rsidR="00373C0B" w:rsidRPr="0025293C" w:rsidRDefault="00373C0B" w:rsidP="00373C0B">
      <w:pPr>
        <w:pStyle w:val="ListParagraph"/>
        <w:numPr>
          <w:ilvl w:val="0"/>
          <w:numId w:val="11"/>
        </w:numPr>
        <w:tabs>
          <w:tab w:val="left" w:pos="567"/>
        </w:tabs>
        <w:jc w:val="left"/>
        <w:rPr>
          <w:rFonts w:cs="Arial"/>
          <w:szCs w:val="24"/>
        </w:rPr>
      </w:pPr>
      <w:r>
        <w:rPr>
          <w:rFonts w:cs="Arial"/>
          <w:szCs w:val="24"/>
        </w:rPr>
        <w:t>To provide active ownership, engagement and input through the CLT Forum.</w:t>
      </w:r>
    </w:p>
    <w:p w14:paraId="25BF74DD" w14:textId="77777777" w:rsidR="00373C0B" w:rsidRPr="0025293C" w:rsidRDefault="00373C0B" w:rsidP="00373C0B">
      <w:pPr>
        <w:pStyle w:val="ListParagraph"/>
        <w:spacing w:before="40" w:after="40"/>
        <w:jc w:val="left"/>
        <w:rPr>
          <w:rFonts w:cs="Arial"/>
          <w:szCs w:val="24"/>
        </w:rPr>
      </w:pPr>
    </w:p>
    <w:p w14:paraId="786CE9AB" w14:textId="22EDCDF1" w:rsidR="00373C0B" w:rsidRPr="0066311E" w:rsidRDefault="00373C0B" w:rsidP="00373C0B">
      <w:pPr>
        <w:pStyle w:val="ListParagraph"/>
        <w:numPr>
          <w:ilvl w:val="0"/>
          <w:numId w:val="13"/>
        </w:numPr>
        <w:jc w:val="left"/>
        <w:rPr>
          <w:b/>
          <w:bCs/>
          <w:i/>
          <w:iCs/>
        </w:rPr>
      </w:pPr>
      <w:r>
        <w:rPr>
          <w:b/>
          <w:bCs/>
          <w:sz w:val="32"/>
          <w:szCs w:val="32"/>
        </w:rPr>
        <w:t>C</w:t>
      </w:r>
      <w:r w:rsidRPr="0066311E">
        <w:rPr>
          <w:b/>
          <w:bCs/>
          <w:sz w:val="32"/>
          <w:szCs w:val="32"/>
        </w:rPr>
        <w:t>LT-Delegations</w:t>
      </w:r>
      <w:r w:rsidRPr="0066311E">
        <w:rPr>
          <w:b/>
          <w:bCs/>
        </w:rPr>
        <w:t xml:space="preserve"> </w:t>
      </w:r>
    </w:p>
    <w:p w14:paraId="4F98FAA3" w14:textId="017F3927" w:rsidR="00373C0B" w:rsidRDefault="00373C0B" w:rsidP="00373C0B">
      <w:pPr>
        <w:jc w:val="left"/>
        <w:rPr>
          <w:bCs/>
        </w:rPr>
      </w:pPr>
      <w:r w:rsidRPr="008C5894">
        <w:rPr>
          <w:bCs/>
        </w:rPr>
        <w:t>The Scheme of Delegation and other Delegation Powers are in place to ensure governance is adhered to, these fall into three categories:-</w:t>
      </w:r>
    </w:p>
    <w:p w14:paraId="3AD41F59" w14:textId="77777777" w:rsidR="00373C0B" w:rsidRDefault="00373C0B" w:rsidP="00373C0B">
      <w:pPr>
        <w:pStyle w:val="ListParagraph"/>
        <w:numPr>
          <w:ilvl w:val="0"/>
          <w:numId w:val="15"/>
        </w:numPr>
        <w:jc w:val="left"/>
      </w:pPr>
      <w:r>
        <w:t>As per Scheme of Delegation</w:t>
      </w:r>
    </w:p>
    <w:p w14:paraId="76C374E4" w14:textId="77777777" w:rsidR="00373C0B" w:rsidRDefault="00373C0B" w:rsidP="00373C0B">
      <w:pPr>
        <w:pStyle w:val="ListParagraph"/>
        <w:numPr>
          <w:ilvl w:val="0"/>
          <w:numId w:val="15"/>
        </w:numPr>
        <w:jc w:val="left"/>
      </w:pPr>
      <w:r>
        <w:t>As per Delegation of Authority issued by Chief Executive</w:t>
      </w:r>
    </w:p>
    <w:p w14:paraId="43684DAF" w14:textId="002236E1" w:rsidR="00373C0B" w:rsidRPr="00FB124B" w:rsidRDefault="00373C0B" w:rsidP="00373C0B">
      <w:pPr>
        <w:pStyle w:val="ListParagraph"/>
        <w:numPr>
          <w:ilvl w:val="0"/>
          <w:numId w:val="15"/>
        </w:numPr>
        <w:jc w:val="left"/>
      </w:pPr>
      <w:r>
        <w:t xml:space="preserve">As per Delegation of Authority issued by </w:t>
      </w:r>
      <w:r w:rsidR="00910F32">
        <w:t xml:space="preserve">an </w:t>
      </w:r>
      <w:r>
        <w:t xml:space="preserve">Executive Director </w:t>
      </w:r>
    </w:p>
    <w:p w14:paraId="1378F9FC" w14:textId="77777777" w:rsidR="00373C0B" w:rsidRPr="00103708" w:rsidRDefault="00373C0B" w:rsidP="00373C0B">
      <w:pPr>
        <w:pStyle w:val="ListParagraph"/>
        <w:ind w:left="360"/>
        <w:jc w:val="left"/>
        <w:rPr>
          <w:b/>
          <w:bCs/>
        </w:rPr>
      </w:pPr>
    </w:p>
    <w:p w14:paraId="0DD72278" w14:textId="64A22F36" w:rsidR="00373C0B" w:rsidRDefault="00373C0B" w:rsidP="00373C0B">
      <w:pPr>
        <w:pStyle w:val="ListParagraph"/>
        <w:numPr>
          <w:ilvl w:val="0"/>
          <w:numId w:val="13"/>
        </w:numPr>
        <w:jc w:val="left"/>
        <w:rPr>
          <w:b/>
          <w:bCs/>
          <w:sz w:val="32"/>
          <w:szCs w:val="32"/>
        </w:rPr>
      </w:pPr>
      <w:r w:rsidRPr="00373C0B">
        <w:rPr>
          <w:b/>
          <w:bCs/>
          <w:sz w:val="32"/>
          <w:szCs w:val="32"/>
        </w:rPr>
        <w:t>Corporate Values-Live and Breathe</w:t>
      </w:r>
    </w:p>
    <w:p w14:paraId="66C0A1C3" w14:textId="77777777" w:rsidR="00F95E11" w:rsidRPr="00373C0B" w:rsidRDefault="00F95E11" w:rsidP="00F95E11">
      <w:pPr>
        <w:pStyle w:val="ListParagraph"/>
        <w:ind w:left="502"/>
        <w:jc w:val="left"/>
        <w:rPr>
          <w:b/>
          <w:bCs/>
          <w:sz w:val="32"/>
          <w:szCs w:val="32"/>
        </w:rPr>
      </w:pPr>
    </w:p>
    <w:p w14:paraId="11520028" w14:textId="77777777" w:rsidR="00373C0B" w:rsidRDefault="00373C0B" w:rsidP="00373C0B">
      <w:pPr>
        <w:pStyle w:val="ListParagraph"/>
        <w:ind w:left="360"/>
        <w:jc w:val="left"/>
        <w:rPr>
          <w:bCs/>
          <w:szCs w:val="24"/>
        </w:rPr>
      </w:pPr>
      <w:r>
        <w:rPr>
          <w:bCs/>
          <w:szCs w:val="24"/>
        </w:rPr>
        <w:t>“Culture eats Strategy for Breakfast”, Peter Drucker 2006.</w:t>
      </w:r>
    </w:p>
    <w:p w14:paraId="11DCB89B" w14:textId="2D1302F5" w:rsidR="00373C0B" w:rsidRPr="005D59E7" w:rsidRDefault="00373C0B" w:rsidP="00373C0B">
      <w:pPr>
        <w:jc w:val="left"/>
        <w:rPr>
          <w:bCs/>
          <w:szCs w:val="24"/>
        </w:rPr>
      </w:pPr>
      <w:r>
        <w:rPr>
          <w:bCs/>
          <w:szCs w:val="24"/>
        </w:rPr>
        <w:t xml:space="preserve">The council has an ambitious Strategic Direction and Corporate Plan in place and requires CLT members to lead and motivate their teams and </w:t>
      </w:r>
      <w:r w:rsidR="00FF5E82">
        <w:rPr>
          <w:bCs/>
          <w:szCs w:val="24"/>
        </w:rPr>
        <w:t>other stakeholders t</w:t>
      </w:r>
      <w:r>
        <w:rPr>
          <w:bCs/>
          <w:szCs w:val="24"/>
        </w:rPr>
        <w:t xml:space="preserve">o implement </w:t>
      </w:r>
      <w:r w:rsidR="00FF5E82">
        <w:rPr>
          <w:bCs/>
          <w:szCs w:val="24"/>
        </w:rPr>
        <w:t>these</w:t>
      </w:r>
      <w:r>
        <w:rPr>
          <w:bCs/>
          <w:szCs w:val="24"/>
        </w:rPr>
        <w:t xml:space="preserve">. It is </w:t>
      </w:r>
      <w:r w:rsidR="00FF5E82">
        <w:rPr>
          <w:bCs/>
          <w:szCs w:val="24"/>
        </w:rPr>
        <w:t xml:space="preserve">therefore </w:t>
      </w:r>
      <w:r>
        <w:rPr>
          <w:bCs/>
          <w:szCs w:val="24"/>
        </w:rPr>
        <w:t>paramount that CLT members demonstrate and lead on the core values of the council at all times challenging others who fail to do so.</w:t>
      </w:r>
    </w:p>
    <w:p w14:paraId="6A2E38DC" w14:textId="77777777" w:rsidR="00FF5E82" w:rsidRPr="00341E90" w:rsidRDefault="00FF5E82" w:rsidP="00FF5E82">
      <w:pPr>
        <w:pStyle w:val="ListParagraph"/>
        <w:numPr>
          <w:ilvl w:val="0"/>
          <w:numId w:val="2"/>
        </w:numPr>
        <w:jc w:val="left"/>
      </w:pPr>
      <w:r>
        <w:rPr>
          <w:b/>
          <w:bCs/>
        </w:rPr>
        <w:t>People focused-</w:t>
      </w:r>
      <w:r w:rsidRPr="00341E90">
        <w:t>putting people at the heart of what we do.</w:t>
      </w:r>
    </w:p>
    <w:p w14:paraId="0A48335B" w14:textId="77777777" w:rsidR="00FF5E82" w:rsidRPr="00341E90" w:rsidRDefault="00FF5E82" w:rsidP="00FF5E82">
      <w:pPr>
        <w:pStyle w:val="ListParagraph"/>
        <w:numPr>
          <w:ilvl w:val="0"/>
          <w:numId w:val="2"/>
        </w:numPr>
        <w:jc w:val="left"/>
      </w:pPr>
      <w:r>
        <w:rPr>
          <w:b/>
          <w:bCs/>
        </w:rPr>
        <w:t>Honest-</w:t>
      </w:r>
      <w:r w:rsidRPr="00341E90">
        <w:t>being honest with people in an open and professional way.</w:t>
      </w:r>
    </w:p>
    <w:p w14:paraId="0EE6DEF6" w14:textId="77777777" w:rsidR="00FF5E82" w:rsidRPr="00341E90" w:rsidRDefault="00FF5E82" w:rsidP="00FF5E82">
      <w:pPr>
        <w:pStyle w:val="ListParagraph"/>
        <w:numPr>
          <w:ilvl w:val="0"/>
          <w:numId w:val="2"/>
        </w:numPr>
        <w:jc w:val="left"/>
      </w:pPr>
      <w:r>
        <w:rPr>
          <w:b/>
          <w:bCs/>
        </w:rPr>
        <w:t>Proud-</w:t>
      </w:r>
      <w:r w:rsidRPr="00341E90">
        <w:t>being proud that Ashfield is a positive place to live, work and visit.</w:t>
      </w:r>
    </w:p>
    <w:p w14:paraId="4A043FFC" w14:textId="36D155B6" w:rsidR="00FF5E82" w:rsidRDefault="00FF5E82" w:rsidP="00FF5E82">
      <w:pPr>
        <w:pStyle w:val="ListParagraph"/>
        <w:numPr>
          <w:ilvl w:val="0"/>
          <w:numId w:val="2"/>
        </w:numPr>
        <w:jc w:val="left"/>
      </w:pPr>
      <w:r>
        <w:rPr>
          <w:b/>
          <w:bCs/>
        </w:rPr>
        <w:t>Ambitious-</w:t>
      </w:r>
      <w:r w:rsidRPr="00341E90">
        <w:t>we are ambitious about Ashfield’s future.</w:t>
      </w:r>
    </w:p>
    <w:p w14:paraId="17D20514" w14:textId="77777777" w:rsidR="001808B7" w:rsidRPr="00341E90" w:rsidRDefault="001808B7" w:rsidP="001808B7">
      <w:pPr>
        <w:pStyle w:val="ListParagraph"/>
        <w:ind w:left="360"/>
        <w:jc w:val="left"/>
      </w:pPr>
    </w:p>
    <w:p w14:paraId="034C9C5E" w14:textId="77777777" w:rsidR="001808B7" w:rsidRPr="00F95E11" w:rsidRDefault="001808B7" w:rsidP="001808B7">
      <w:pPr>
        <w:pStyle w:val="ListParagraph"/>
        <w:numPr>
          <w:ilvl w:val="0"/>
          <w:numId w:val="13"/>
        </w:numPr>
        <w:jc w:val="left"/>
      </w:pPr>
      <w:r w:rsidRPr="00FF5E82">
        <w:rPr>
          <w:b/>
          <w:bCs/>
          <w:sz w:val="32"/>
          <w:szCs w:val="32"/>
        </w:rPr>
        <w:t>Values Based Leadership</w:t>
      </w:r>
    </w:p>
    <w:p w14:paraId="40F9758A" w14:textId="77777777" w:rsidR="00F95E11" w:rsidRPr="00037705" w:rsidRDefault="00F95E11" w:rsidP="00F95E11">
      <w:pPr>
        <w:pStyle w:val="ListParagraph"/>
        <w:ind w:left="502"/>
        <w:jc w:val="left"/>
      </w:pPr>
    </w:p>
    <w:p w14:paraId="2D17868F" w14:textId="0D69FFF1" w:rsidR="001808B7" w:rsidRDefault="001808B7" w:rsidP="001808B7">
      <w:pPr>
        <w:pStyle w:val="ListParagraph"/>
        <w:ind w:left="360"/>
        <w:jc w:val="left"/>
      </w:pPr>
      <w:r>
        <w:t xml:space="preserve">Culture is fundamental to how we operate on a day to day basis, </w:t>
      </w:r>
      <w:r w:rsidR="00AA32E3">
        <w:t>C</w:t>
      </w:r>
      <w:r>
        <w:t>LT are expected to embed this approach into the decision making process ensuring that they are…</w:t>
      </w:r>
    </w:p>
    <w:p w14:paraId="7A91EF91" w14:textId="77777777" w:rsidR="001808B7" w:rsidRDefault="001808B7" w:rsidP="001808B7">
      <w:pPr>
        <w:pStyle w:val="ListParagraph"/>
        <w:ind w:left="360"/>
        <w:jc w:val="left"/>
        <w:rPr>
          <w:i/>
          <w:iCs/>
          <w:color w:val="303030"/>
          <w:sz w:val="26"/>
          <w:szCs w:val="26"/>
          <w:shd w:val="clear" w:color="auto" w:fill="FFFFFF"/>
        </w:rPr>
      </w:pPr>
      <w:r>
        <w:t xml:space="preserve"> ‘</w:t>
      </w:r>
      <w:r w:rsidRPr="00341E90">
        <w:rPr>
          <w:i/>
          <w:iCs/>
          <w:color w:val="303030"/>
          <w:sz w:val="26"/>
          <w:szCs w:val="26"/>
          <w:shd w:val="clear" w:color="auto" w:fill="FFFFFF"/>
        </w:rPr>
        <w:t>Making authentic decisions th</w:t>
      </w:r>
      <w:r>
        <w:rPr>
          <w:i/>
          <w:iCs/>
          <w:color w:val="303030"/>
          <w:sz w:val="26"/>
          <w:szCs w:val="26"/>
          <w:shd w:val="clear" w:color="auto" w:fill="FFFFFF"/>
        </w:rPr>
        <w:t>at builds trust and commitment’</w:t>
      </w:r>
    </w:p>
    <w:p w14:paraId="4BA099CB" w14:textId="77777777" w:rsidR="001808B7" w:rsidRPr="00103708" w:rsidRDefault="001808B7" w:rsidP="001808B7">
      <w:pPr>
        <w:jc w:val="left"/>
      </w:pPr>
      <w:r>
        <w:t xml:space="preserve">Value Based Leadership sets out the key qualities that will enable SLT members to maximise their Leadership potential and encourage greater belief in themselves and others. </w:t>
      </w:r>
    </w:p>
    <w:p w14:paraId="6B38CDFF" w14:textId="77777777" w:rsidR="001808B7" w:rsidRPr="00103708" w:rsidRDefault="001808B7" w:rsidP="001808B7">
      <w:pPr>
        <w:jc w:val="left"/>
        <w:rPr>
          <w:b/>
          <w:bCs/>
        </w:rPr>
      </w:pPr>
      <w:r w:rsidRPr="00103708">
        <w:rPr>
          <w:b/>
          <w:bCs/>
        </w:rPr>
        <w:t>Principles of values-based leadership.</w:t>
      </w:r>
    </w:p>
    <w:p w14:paraId="7D4393E3" w14:textId="77777777" w:rsidR="001808B7" w:rsidRDefault="001808B7" w:rsidP="001808B7">
      <w:pPr>
        <w:pStyle w:val="ListParagraph"/>
        <w:numPr>
          <w:ilvl w:val="0"/>
          <w:numId w:val="2"/>
        </w:numPr>
        <w:jc w:val="left"/>
        <w:rPr>
          <w:b/>
          <w:bCs/>
        </w:rPr>
      </w:pPr>
      <w:r>
        <w:rPr>
          <w:b/>
          <w:bCs/>
        </w:rPr>
        <w:lastRenderedPageBreak/>
        <w:t>Self-reflection</w:t>
      </w:r>
    </w:p>
    <w:p w14:paraId="248D6D2B" w14:textId="77777777" w:rsidR="001808B7" w:rsidRPr="00341E90" w:rsidRDefault="001808B7" w:rsidP="001808B7">
      <w:pPr>
        <w:pStyle w:val="ListParagraph"/>
        <w:numPr>
          <w:ilvl w:val="1"/>
          <w:numId w:val="2"/>
        </w:numPr>
        <w:jc w:val="left"/>
      </w:pPr>
      <w:r w:rsidRPr="00341E90">
        <w:t>Our choices</w:t>
      </w:r>
    </w:p>
    <w:p w14:paraId="60A1CE48" w14:textId="77777777" w:rsidR="001808B7" w:rsidRPr="00341E90" w:rsidRDefault="001808B7" w:rsidP="001808B7">
      <w:pPr>
        <w:pStyle w:val="ListParagraph"/>
        <w:numPr>
          <w:ilvl w:val="1"/>
          <w:numId w:val="2"/>
        </w:numPr>
        <w:jc w:val="left"/>
      </w:pPr>
      <w:r w:rsidRPr="00341E90">
        <w:t>Our behaviours</w:t>
      </w:r>
    </w:p>
    <w:p w14:paraId="3A737AD2" w14:textId="77777777" w:rsidR="001808B7" w:rsidRPr="00341E90" w:rsidRDefault="001808B7" w:rsidP="001808B7">
      <w:pPr>
        <w:pStyle w:val="ListParagraph"/>
        <w:numPr>
          <w:ilvl w:val="1"/>
          <w:numId w:val="2"/>
        </w:numPr>
        <w:jc w:val="left"/>
      </w:pPr>
      <w:r w:rsidRPr="00341E90">
        <w:t>Our attitudes</w:t>
      </w:r>
    </w:p>
    <w:p w14:paraId="7B3B9BE2" w14:textId="77777777" w:rsidR="001808B7" w:rsidRDefault="001808B7" w:rsidP="001808B7">
      <w:pPr>
        <w:pStyle w:val="ListParagraph"/>
        <w:numPr>
          <w:ilvl w:val="1"/>
          <w:numId w:val="2"/>
        </w:numPr>
        <w:jc w:val="left"/>
        <w:rPr>
          <w:b/>
          <w:bCs/>
        </w:rPr>
      </w:pPr>
      <w:r w:rsidRPr="00341E90">
        <w:t>Our feelings</w:t>
      </w:r>
    </w:p>
    <w:p w14:paraId="38D825E3" w14:textId="77777777" w:rsidR="001808B7" w:rsidRDefault="001808B7" w:rsidP="001808B7">
      <w:pPr>
        <w:pStyle w:val="ListParagraph"/>
        <w:numPr>
          <w:ilvl w:val="0"/>
          <w:numId w:val="2"/>
        </w:numPr>
        <w:jc w:val="left"/>
        <w:rPr>
          <w:b/>
          <w:bCs/>
        </w:rPr>
      </w:pPr>
      <w:r>
        <w:rPr>
          <w:b/>
          <w:bCs/>
        </w:rPr>
        <w:t>Balance</w:t>
      </w:r>
    </w:p>
    <w:p w14:paraId="573247CF" w14:textId="77777777" w:rsidR="001808B7" w:rsidRPr="00341E90" w:rsidRDefault="001808B7" w:rsidP="001808B7">
      <w:pPr>
        <w:pStyle w:val="ListParagraph"/>
        <w:numPr>
          <w:ilvl w:val="1"/>
          <w:numId w:val="2"/>
        </w:numPr>
        <w:jc w:val="left"/>
      </w:pPr>
      <w:r w:rsidRPr="00341E90">
        <w:t>Being aware of different perspectives</w:t>
      </w:r>
    </w:p>
    <w:p w14:paraId="3EF9C1F1" w14:textId="77777777" w:rsidR="001808B7" w:rsidRPr="00341E90" w:rsidRDefault="001808B7" w:rsidP="001808B7">
      <w:pPr>
        <w:pStyle w:val="ListParagraph"/>
        <w:numPr>
          <w:ilvl w:val="1"/>
          <w:numId w:val="2"/>
        </w:numPr>
        <w:jc w:val="left"/>
      </w:pPr>
      <w:r w:rsidRPr="00341E90">
        <w:t>Seek to understand these perspectives with</w:t>
      </w:r>
      <w:r>
        <w:t xml:space="preserve"> an</w:t>
      </w:r>
      <w:r w:rsidRPr="00341E90">
        <w:t xml:space="preserve"> open mind.</w:t>
      </w:r>
    </w:p>
    <w:p w14:paraId="0E920A0E" w14:textId="77777777" w:rsidR="001808B7" w:rsidRDefault="001808B7" w:rsidP="001808B7">
      <w:pPr>
        <w:pStyle w:val="ListParagraph"/>
        <w:numPr>
          <w:ilvl w:val="0"/>
          <w:numId w:val="2"/>
        </w:numPr>
        <w:jc w:val="left"/>
        <w:rPr>
          <w:b/>
          <w:bCs/>
        </w:rPr>
      </w:pPr>
      <w:r>
        <w:rPr>
          <w:b/>
          <w:bCs/>
        </w:rPr>
        <w:t>True self confidence</w:t>
      </w:r>
    </w:p>
    <w:p w14:paraId="139863DA" w14:textId="77777777" w:rsidR="001808B7" w:rsidRPr="00341E90" w:rsidRDefault="001808B7" w:rsidP="001808B7">
      <w:pPr>
        <w:pStyle w:val="ListParagraph"/>
        <w:numPr>
          <w:ilvl w:val="1"/>
          <w:numId w:val="2"/>
        </w:numPr>
        <w:jc w:val="left"/>
      </w:pPr>
      <w:r w:rsidRPr="00341E90">
        <w:t>Honest understanding of oneself</w:t>
      </w:r>
    </w:p>
    <w:p w14:paraId="583B4E7A" w14:textId="77777777" w:rsidR="001808B7" w:rsidRPr="00341E90" w:rsidRDefault="001808B7" w:rsidP="001808B7">
      <w:pPr>
        <w:pStyle w:val="ListParagraph"/>
        <w:numPr>
          <w:ilvl w:val="1"/>
          <w:numId w:val="2"/>
        </w:numPr>
        <w:jc w:val="left"/>
      </w:pPr>
      <w:r w:rsidRPr="00341E90">
        <w:t xml:space="preserve">Honestly accept </w:t>
      </w:r>
      <w:r>
        <w:t xml:space="preserve">own </w:t>
      </w:r>
      <w:r w:rsidRPr="00341E90">
        <w:t>strengths and weaknesses</w:t>
      </w:r>
    </w:p>
    <w:p w14:paraId="763E8592" w14:textId="77777777" w:rsidR="001808B7" w:rsidRPr="00341E90" w:rsidRDefault="001808B7" w:rsidP="001808B7">
      <w:pPr>
        <w:pStyle w:val="ListParagraph"/>
        <w:numPr>
          <w:ilvl w:val="1"/>
          <w:numId w:val="2"/>
        </w:numPr>
        <w:jc w:val="left"/>
      </w:pPr>
      <w:r w:rsidRPr="00341E90">
        <w:t>Develop areas for self-improvement.</w:t>
      </w:r>
    </w:p>
    <w:p w14:paraId="5797176A" w14:textId="77777777" w:rsidR="001808B7" w:rsidRPr="00341E90" w:rsidRDefault="001808B7" w:rsidP="001808B7">
      <w:pPr>
        <w:pStyle w:val="ListParagraph"/>
        <w:numPr>
          <w:ilvl w:val="1"/>
          <w:numId w:val="2"/>
        </w:numPr>
        <w:jc w:val="left"/>
      </w:pPr>
      <w:r w:rsidRPr="00341E90">
        <w:t>Embrace the strengths of others which they lack themselves.</w:t>
      </w:r>
    </w:p>
    <w:p w14:paraId="5A6A3491" w14:textId="77777777" w:rsidR="001808B7" w:rsidRPr="00341E90" w:rsidRDefault="001808B7" w:rsidP="001808B7">
      <w:pPr>
        <w:pStyle w:val="ListParagraph"/>
        <w:numPr>
          <w:ilvl w:val="1"/>
          <w:numId w:val="2"/>
        </w:numPr>
        <w:jc w:val="left"/>
      </w:pPr>
      <w:r w:rsidRPr="00341E90">
        <w:t>Embracing the talents of the team</w:t>
      </w:r>
    </w:p>
    <w:p w14:paraId="376F9091" w14:textId="77777777" w:rsidR="001808B7" w:rsidRDefault="001808B7" w:rsidP="001808B7">
      <w:pPr>
        <w:pStyle w:val="ListParagraph"/>
        <w:numPr>
          <w:ilvl w:val="0"/>
          <w:numId w:val="2"/>
        </w:numPr>
        <w:jc w:val="left"/>
        <w:rPr>
          <w:b/>
          <w:bCs/>
        </w:rPr>
      </w:pPr>
      <w:r>
        <w:rPr>
          <w:b/>
          <w:bCs/>
        </w:rPr>
        <w:t>Genuine humility</w:t>
      </w:r>
    </w:p>
    <w:p w14:paraId="4E09E81C" w14:textId="77777777" w:rsidR="001808B7" w:rsidRPr="00341E90" w:rsidRDefault="001808B7" w:rsidP="001808B7">
      <w:pPr>
        <w:pStyle w:val="ListParagraph"/>
        <w:numPr>
          <w:ilvl w:val="1"/>
          <w:numId w:val="2"/>
        </w:numPr>
        <w:jc w:val="left"/>
      </w:pPr>
      <w:r w:rsidRPr="00341E90">
        <w:t>Remember the strengths and struggles on road to leadership.</w:t>
      </w:r>
    </w:p>
    <w:p w14:paraId="6D1A676A" w14:textId="77777777" w:rsidR="001808B7" w:rsidRPr="00341E90" w:rsidRDefault="001808B7" w:rsidP="001808B7">
      <w:pPr>
        <w:pStyle w:val="ListParagraph"/>
        <w:numPr>
          <w:ilvl w:val="1"/>
          <w:numId w:val="2"/>
        </w:numPr>
        <w:jc w:val="left"/>
      </w:pPr>
      <w:r w:rsidRPr="00341E90">
        <w:t>Keep a perspective on struggles that others might be facing.</w:t>
      </w:r>
    </w:p>
    <w:p w14:paraId="28FE4745" w14:textId="77777777" w:rsidR="001808B7" w:rsidRPr="00341E90" w:rsidRDefault="001808B7" w:rsidP="001808B7">
      <w:pPr>
        <w:pStyle w:val="ListParagraph"/>
        <w:numPr>
          <w:ilvl w:val="1"/>
          <w:numId w:val="2"/>
        </w:numPr>
        <w:jc w:val="left"/>
      </w:pPr>
      <w:r w:rsidRPr="00341E90">
        <w:t>Use own learning as basis for valuing and respecting journeys of others.</w:t>
      </w:r>
    </w:p>
    <w:p w14:paraId="3E00DBFD" w14:textId="77777777" w:rsidR="001808B7" w:rsidRDefault="001808B7" w:rsidP="001808B7">
      <w:pPr>
        <w:pStyle w:val="ListParagraph"/>
        <w:numPr>
          <w:ilvl w:val="1"/>
          <w:numId w:val="2"/>
        </w:numPr>
        <w:jc w:val="left"/>
      </w:pPr>
      <w:r w:rsidRPr="00341E90">
        <w:t>Driven by personal self-satisfaction they get from others realising their potential.</w:t>
      </w:r>
    </w:p>
    <w:p w14:paraId="42043C0C" w14:textId="77777777" w:rsidR="001808B7" w:rsidRDefault="001808B7" w:rsidP="001808B7">
      <w:pPr>
        <w:pStyle w:val="ListParagraph"/>
        <w:ind w:left="1080"/>
        <w:jc w:val="left"/>
      </w:pPr>
    </w:p>
    <w:p w14:paraId="5439F0C1" w14:textId="77777777" w:rsidR="001808B7" w:rsidRPr="00311439" w:rsidRDefault="001808B7" w:rsidP="001808B7">
      <w:pPr>
        <w:pStyle w:val="ListParagraph"/>
        <w:numPr>
          <w:ilvl w:val="0"/>
          <w:numId w:val="13"/>
        </w:numPr>
        <w:jc w:val="left"/>
        <w:rPr>
          <w:b/>
          <w:bCs/>
          <w:sz w:val="32"/>
          <w:szCs w:val="32"/>
        </w:rPr>
      </w:pPr>
      <w:r>
        <w:rPr>
          <w:b/>
          <w:bCs/>
        </w:rPr>
        <w:t xml:space="preserve"> </w:t>
      </w:r>
      <w:bookmarkStart w:id="0" w:name="_Hlk134522079"/>
      <w:r w:rsidRPr="00311439">
        <w:rPr>
          <w:b/>
          <w:bCs/>
          <w:sz w:val="32"/>
          <w:szCs w:val="32"/>
        </w:rPr>
        <w:t>DMA- Applying the Principles</w:t>
      </w:r>
    </w:p>
    <w:bookmarkEnd w:id="0"/>
    <w:p w14:paraId="4DD5EBE9" w14:textId="77777777" w:rsidR="001808B7" w:rsidRPr="0092060B" w:rsidRDefault="001808B7" w:rsidP="001808B7">
      <w:pPr>
        <w:ind w:left="360"/>
        <w:jc w:val="left"/>
        <w:rPr>
          <w:bCs/>
        </w:rPr>
      </w:pPr>
      <w:r>
        <w:rPr>
          <w:bCs/>
        </w:rPr>
        <w:t>The aim of the decision-making accountability (DMA) is to create a healthy and effective organisation. CLT members are committed to the following DMA principles and will seek to embed them in their day to day activity.</w:t>
      </w:r>
    </w:p>
    <w:p w14:paraId="22C834A5" w14:textId="77777777" w:rsidR="001808B7" w:rsidRDefault="001808B7" w:rsidP="001808B7">
      <w:pPr>
        <w:pStyle w:val="Default"/>
        <w:numPr>
          <w:ilvl w:val="0"/>
          <w:numId w:val="14"/>
        </w:numPr>
        <w:spacing w:after="220"/>
        <w:jc w:val="both"/>
        <w:rPr>
          <w:color w:val="auto"/>
        </w:rPr>
      </w:pPr>
      <w:bookmarkStart w:id="1" w:name="_Hlk134522108"/>
      <w:r>
        <w:rPr>
          <w:color w:val="auto"/>
        </w:rPr>
        <w:t>Nurture the right environment to get the best for our employees, residents, businesses, councillors and the environment.</w:t>
      </w:r>
    </w:p>
    <w:p w14:paraId="7598601A" w14:textId="77777777" w:rsidR="001808B7" w:rsidRDefault="001808B7" w:rsidP="001808B7">
      <w:pPr>
        <w:pStyle w:val="Default"/>
        <w:numPr>
          <w:ilvl w:val="0"/>
          <w:numId w:val="14"/>
        </w:numPr>
        <w:spacing w:after="220"/>
        <w:jc w:val="both"/>
        <w:rPr>
          <w:color w:val="auto"/>
        </w:rPr>
      </w:pPr>
      <w:r>
        <w:rPr>
          <w:color w:val="auto"/>
        </w:rPr>
        <w:t>Enables constructive and healthy 2-way boundaries, relationships and behaviours with elected members.</w:t>
      </w:r>
    </w:p>
    <w:p w14:paraId="71ABAE31" w14:textId="77777777" w:rsidR="001808B7" w:rsidRDefault="001808B7" w:rsidP="001808B7">
      <w:pPr>
        <w:pStyle w:val="Default"/>
        <w:numPr>
          <w:ilvl w:val="0"/>
          <w:numId w:val="14"/>
        </w:numPr>
        <w:spacing w:after="220"/>
        <w:jc w:val="both"/>
        <w:rPr>
          <w:color w:val="auto"/>
        </w:rPr>
      </w:pPr>
      <w:r>
        <w:rPr>
          <w:color w:val="auto"/>
        </w:rPr>
        <w:t>Continue to positively challenge the status quo.</w:t>
      </w:r>
    </w:p>
    <w:p w14:paraId="62468B9B" w14:textId="77777777" w:rsidR="001808B7" w:rsidRDefault="001808B7" w:rsidP="001808B7">
      <w:pPr>
        <w:pStyle w:val="Default"/>
        <w:numPr>
          <w:ilvl w:val="0"/>
          <w:numId w:val="14"/>
        </w:numPr>
        <w:spacing w:after="220"/>
        <w:jc w:val="both"/>
        <w:rPr>
          <w:color w:val="auto"/>
        </w:rPr>
      </w:pPr>
      <w:r>
        <w:rPr>
          <w:color w:val="auto"/>
        </w:rPr>
        <w:t>Embeds the Corporate Values and Behaviours of the Council through employees and elected members.</w:t>
      </w:r>
    </w:p>
    <w:p w14:paraId="47669240" w14:textId="77777777" w:rsidR="001808B7" w:rsidRDefault="001808B7" w:rsidP="001808B7">
      <w:pPr>
        <w:pStyle w:val="Default"/>
        <w:numPr>
          <w:ilvl w:val="0"/>
          <w:numId w:val="14"/>
        </w:numPr>
        <w:spacing w:after="220"/>
        <w:jc w:val="both"/>
        <w:rPr>
          <w:color w:val="auto"/>
        </w:rPr>
      </w:pPr>
      <w:r>
        <w:rPr>
          <w:color w:val="auto"/>
        </w:rPr>
        <w:t>Enables a stronger balanced and clearer leadership.</w:t>
      </w:r>
    </w:p>
    <w:p w14:paraId="45056C07" w14:textId="77777777" w:rsidR="001808B7" w:rsidRDefault="001808B7" w:rsidP="001808B7">
      <w:pPr>
        <w:pStyle w:val="Default"/>
        <w:numPr>
          <w:ilvl w:val="0"/>
          <w:numId w:val="14"/>
        </w:numPr>
        <w:spacing w:after="220"/>
        <w:jc w:val="both"/>
        <w:rPr>
          <w:color w:val="auto"/>
        </w:rPr>
      </w:pPr>
      <w:r>
        <w:rPr>
          <w:color w:val="auto"/>
        </w:rPr>
        <w:t xml:space="preserve">Identifies and develops future talent proving opportunities to grow. </w:t>
      </w:r>
    </w:p>
    <w:p w14:paraId="7C0E2D05" w14:textId="77777777" w:rsidR="001808B7" w:rsidRDefault="001808B7" w:rsidP="001808B7">
      <w:pPr>
        <w:pStyle w:val="Default"/>
        <w:numPr>
          <w:ilvl w:val="0"/>
          <w:numId w:val="14"/>
        </w:numPr>
        <w:spacing w:after="220"/>
        <w:jc w:val="both"/>
        <w:rPr>
          <w:color w:val="auto"/>
        </w:rPr>
      </w:pPr>
      <w:r>
        <w:rPr>
          <w:color w:val="auto"/>
        </w:rPr>
        <w:t>Enables clear decision making and accountability.</w:t>
      </w:r>
    </w:p>
    <w:p w14:paraId="46E208E9" w14:textId="77777777" w:rsidR="001808B7" w:rsidRDefault="001808B7" w:rsidP="001808B7">
      <w:pPr>
        <w:pStyle w:val="Default"/>
        <w:numPr>
          <w:ilvl w:val="0"/>
          <w:numId w:val="14"/>
        </w:numPr>
        <w:spacing w:after="220"/>
        <w:jc w:val="both"/>
        <w:rPr>
          <w:color w:val="auto"/>
        </w:rPr>
      </w:pPr>
      <w:r>
        <w:rPr>
          <w:color w:val="auto"/>
        </w:rPr>
        <w:t>Empowers all employees.</w:t>
      </w:r>
    </w:p>
    <w:p w14:paraId="687CA24B" w14:textId="77777777" w:rsidR="001808B7" w:rsidRDefault="001808B7" w:rsidP="001808B7">
      <w:pPr>
        <w:pStyle w:val="Default"/>
        <w:numPr>
          <w:ilvl w:val="0"/>
          <w:numId w:val="14"/>
        </w:numPr>
        <w:spacing w:after="220"/>
        <w:jc w:val="both"/>
        <w:rPr>
          <w:color w:val="auto"/>
        </w:rPr>
      </w:pPr>
      <w:r>
        <w:rPr>
          <w:color w:val="auto"/>
        </w:rPr>
        <w:t>Facilitates collaboration and consistency across services.</w:t>
      </w:r>
    </w:p>
    <w:p w14:paraId="106AF44F" w14:textId="77777777" w:rsidR="001808B7" w:rsidRDefault="001808B7" w:rsidP="001808B7">
      <w:pPr>
        <w:pStyle w:val="Default"/>
        <w:numPr>
          <w:ilvl w:val="0"/>
          <w:numId w:val="14"/>
        </w:numPr>
        <w:spacing w:after="220"/>
        <w:jc w:val="both"/>
        <w:rPr>
          <w:color w:val="auto"/>
        </w:rPr>
      </w:pPr>
      <w:r>
        <w:rPr>
          <w:color w:val="auto"/>
        </w:rPr>
        <w:t>Enables the Authority to adapt to a changing environment.</w:t>
      </w:r>
    </w:p>
    <w:p w14:paraId="722B451A" w14:textId="77777777" w:rsidR="001808B7" w:rsidRDefault="001808B7" w:rsidP="001808B7">
      <w:pPr>
        <w:pStyle w:val="Default"/>
        <w:numPr>
          <w:ilvl w:val="0"/>
          <w:numId w:val="14"/>
        </w:numPr>
        <w:spacing w:after="220"/>
        <w:jc w:val="both"/>
        <w:rPr>
          <w:color w:val="auto"/>
        </w:rPr>
      </w:pPr>
      <w:r>
        <w:rPr>
          <w:color w:val="auto"/>
        </w:rPr>
        <w:t xml:space="preserve">Promotes the ‘One council ethos’. </w:t>
      </w:r>
    </w:p>
    <w:bookmarkEnd w:id="1"/>
    <w:p w14:paraId="0106DE73" w14:textId="271C4FA4" w:rsidR="001808B7" w:rsidRDefault="001808B7" w:rsidP="001808B7">
      <w:pPr>
        <w:jc w:val="left"/>
        <w:rPr>
          <w:b/>
          <w:bCs/>
          <w:noProof/>
        </w:rPr>
      </w:pPr>
    </w:p>
    <w:p w14:paraId="0427FDE1" w14:textId="0D43562A" w:rsidR="00D70CF9" w:rsidRDefault="00D70CF9" w:rsidP="001808B7">
      <w:pPr>
        <w:jc w:val="left"/>
        <w:rPr>
          <w:b/>
          <w:bCs/>
          <w:noProof/>
        </w:rPr>
      </w:pPr>
    </w:p>
    <w:p w14:paraId="6B4D504A" w14:textId="77777777" w:rsidR="00D70CF9" w:rsidRDefault="00D70CF9" w:rsidP="001808B7">
      <w:pPr>
        <w:jc w:val="left"/>
        <w:rPr>
          <w:b/>
          <w:bCs/>
          <w:noProof/>
        </w:rPr>
      </w:pPr>
    </w:p>
    <w:p w14:paraId="7F9099BF" w14:textId="09FF6D99" w:rsidR="001808B7" w:rsidRPr="00D70CF9" w:rsidRDefault="001808B7" w:rsidP="00D70CF9">
      <w:pPr>
        <w:pStyle w:val="ListParagraph"/>
        <w:numPr>
          <w:ilvl w:val="0"/>
          <w:numId w:val="13"/>
        </w:numPr>
        <w:jc w:val="left"/>
        <w:rPr>
          <w:b/>
          <w:bCs/>
          <w:sz w:val="32"/>
          <w:szCs w:val="32"/>
        </w:rPr>
      </w:pPr>
      <w:r w:rsidRPr="00D70CF9">
        <w:rPr>
          <w:b/>
          <w:bCs/>
          <w:sz w:val="32"/>
          <w:szCs w:val="32"/>
        </w:rPr>
        <w:lastRenderedPageBreak/>
        <w:t>Corporate Leadership Core Meetings-Attendance</w:t>
      </w:r>
    </w:p>
    <w:p w14:paraId="69672886" w14:textId="77777777" w:rsidR="001808B7" w:rsidRPr="00FF5E82" w:rsidRDefault="001808B7" w:rsidP="001808B7">
      <w:pPr>
        <w:jc w:val="left"/>
        <w:rPr>
          <w:b/>
          <w:bCs/>
          <w:sz w:val="32"/>
          <w:szCs w:val="32"/>
        </w:rPr>
      </w:pPr>
      <w:r w:rsidRPr="00FF5E82">
        <w:rPr>
          <w:bCs/>
          <w:szCs w:val="24"/>
        </w:rPr>
        <w:t>Taking account of the Scheme of Delegation there are a number of meetings that take place at various levels across the council. In order to maximise DMA efficiency and ensure communication is ca</w:t>
      </w:r>
      <w:r>
        <w:rPr>
          <w:bCs/>
          <w:szCs w:val="24"/>
        </w:rPr>
        <w:t>scaded swiftly to stakeholders C</w:t>
      </w:r>
      <w:r w:rsidRPr="00FF5E82">
        <w:rPr>
          <w:bCs/>
          <w:szCs w:val="24"/>
        </w:rPr>
        <w:t>LT members will attend and actively participate in the following:</w:t>
      </w:r>
    </w:p>
    <w:tbl>
      <w:tblPr>
        <w:tblStyle w:val="TableGrid"/>
        <w:tblW w:w="0" w:type="auto"/>
        <w:tblLook w:val="04A0" w:firstRow="1" w:lastRow="0" w:firstColumn="1" w:lastColumn="0" w:noHBand="0" w:noVBand="1"/>
      </w:tblPr>
      <w:tblGrid>
        <w:gridCol w:w="3247"/>
        <w:gridCol w:w="3247"/>
        <w:gridCol w:w="3248"/>
      </w:tblGrid>
      <w:tr w:rsidR="001808B7" w14:paraId="0ADFCBCC" w14:textId="77777777" w:rsidTr="0048206C">
        <w:tc>
          <w:tcPr>
            <w:tcW w:w="3247" w:type="dxa"/>
          </w:tcPr>
          <w:p w14:paraId="358A96E4" w14:textId="77777777" w:rsidR="001808B7" w:rsidRDefault="001808B7" w:rsidP="0048206C">
            <w:pPr>
              <w:jc w:val="left"/>
              <w:rPr>
                <w:b/>
                <w:bCs/>
              </w:rPr>
            </w:pPr>
            <w:r>
              <w:rPr>
                <w:b/>
                <w:bCs/>
              </w:rPr>
              <w:t>Meeting Title</w:t>
            </w:r>
          </w:p>
        </w:tc>
        <w:tc>
          <w:tcPr>
            <w:tcW w:w="3247" w:type="dxa"/>
          </w:tcPr>
          <w:p w14:paraId="20CB661F" w14:textId="77777777" w:rsidR="001808B7" w:rsidRDefault="001808B7" w:rsidP="0048206C">
            <w:pPr>
              <w:jc w:val="center"/>
              <w:rPr>
                <w:b/>
                <w:bCs/>
              </w:rPr>
            </w:pPr>
            <w:r>
              <w:rPr>
                <w:b/>
                <w:bCs/>
              </w:rPr>
              <w:t>Occurrence</w:t>
            </w:r>
          </w:p>
        </w:tc>
        <w:tc>
          <w:tcPr>
            <w:tcW w:w="3248" w:type="dxa"/>
          </w:tcPr>
          <w:p w14:paraId="36197D11" w14:textId="77777777" w:rsidR="001808B7" w:rsidRDefault="001808B7" w:rsidP="0048206C">
            <w:pPr>
              <w:jc w:val="left"/>
              <w:rPr>
                <w:b/>
                <w:bCs/>
              </w:rPr>
            </w:pPr>
            <w:r>
              <w:rPr>
                <w:b/>
                <w:bCs/>
              </w:rPr>
              <w:t>Required</w:t>
            </w:r>
          </w:p>
        </w:tc>
      </w:tr>
      <w:tr w:rsidR="001808B7" w:rsidRPr="00FF2B5C" w14:paraId="32D2C019" w14:textId="77777777" w:rsidTr="0048206C">
        <w:tc>
          <w:tcPr>
            <w:tcW w:w="3247" w:type="dxa"/>
          </w:tcPr>
          <w:p w14:paraId="469A03B0" w14:textId="77777777" w:rsidR="001808B7" w:rsidRPr="00FF2B5C" w:rsidRDefault="001808B7" w:rsidP="0048206C">
            <w:pPr>
              <w:jc w:val="left"/>
            </w:pPr>
            <w:r w:rsidRPr="00FF2B5C">
              <w:t>Strategic Leadership Team</w:t>
            </w:r>
          </w:p>
        </w:tc>
        <w:tc>
          <w:tcPr>
            <w:tcW w:w="3247" w:type="dxa"/>
          </w:tcPr>
          <w:p w14:paraId="1D8C41B8" w14:textId="77777777" w:rsidR="001808B7" w:rsidRPr="00FF2B5C" w:rsidRDefault="001808B7" w:rsidP="0048206C">
            <w:pPr>
              <w:jc w:val="center"/>
            </w:pPr>
            <w:r w:rsidRPr="00FF2B5C">
              <w:t>Weekly</w:t>
            </w:r>
          </w:p>
        </w:tc>
        <w:tc>
          <w:tcPr>
            <w:tcW w:w="3248" w:type="dxa"/>
          </w:tcPr>
          <w:p w14:paraId="28C1EDF6" w14:textId="77777777" w:rsidR="001808B7" w:rsidRPr="00FF2B5C" w:rsidRDefault="001808B7" w:rsidP="0048206C">
            <w:pPr>
              <w:jc w:val="left"/>
            </w:pPr>
            <w:r>
              <w:t>As required</w:t>
            </w:r>
          </w:p>
        </w:tc>
      </w:tr>
      <w:tr w:rsidR="001808B7" w:rsidRPr="00FF2B5C" w14:paraId="7840BCA1" w14:textId="77777777" w:rsidTr="0048206C">
        <w:tc>
          <w:tcPr>
            <w:tcW w:w="3247" w:type="dxa"/>
          </w:tcPr>
          <w:p w14:paraId="5A204EBB" w14:textId="77777777" w:rsidR="001808B7" w:rsidRPr="00FF2B5C" w:rsidRDefault="001808B7" w:rsidP="0048206C">
            <w:pPr>
              <w:jc w:val="left"/>
            </w:pPr>
            <w:r>
              <w:t>Council</w:t>
            </w:r>
          </w:p>
        </w:tc>
        <w:tc>
          <w:tcPr>
            <w:tcW w:w="3247" w:type="dxa"/>
          </w:tcPr>
          <w:p w14:paraId="247938FF" w14:textId="77777777" w:rsidR="001808B7" w:rsidRPr="00FF2B5C" w:rsidRDefault="001808B7" w:rsidP="0048206C">
            <w:pPr>
              <w:jc w:val="center"/>
            </w:pPr>
            <w:r>
              <w:t>Voluntary</w:t>
            </w:r>
          </w:p>
        </w:tc>
        <w:tc>
          <w:tcPr>
            <w:tcW w:w="3248" w:type="dxa"/>
          </w:tcPr>
          <w:p w14:paraId="598C590A" w14:textId="77777777" w:rsidR="001808B7" w:rsidRDefault="001808B7" w:rsidP="0048206C">
            <w:pPr>
              <w:jc w:val="left"/>
            </w:pPr>
            <w:r>
              <w:t>Development opportunity</w:t>
            </w:r>
          </w:p>
        </w:tc>
      </w:tr>
      <w:tr w:rsidR="001808B7" w:rsidRPr="00FF2B5C" w14:paraId="09FAD944" w14:textId="77777777" w:rsidTr="0048206C">
        <w:tc>
          <w:tcPr>
            <w:tcW w:w="3247" w:type="dxa"/>
          </w:tcPr>
          <w:p w14:paraId="6691712F" w14:textId="77777777" w:rsidR="001808B7" w:rsidRPr="00FF2B5C" w:rsidRDefault="001808B7" w:rsidP="0048206C">
            <w:pPr>
              <w:jc w:val="left"/>
            </w:pPr>
            <w:r w:rsidRPr="00FF2B5C">
              <w:t>Cabinet</w:t>
            </w:r>
          </w:p>
        </w:tc>
        <w:tc>
          <w:tcPr>
            <w:tcW w:w="3247" w:type="dxa"/>
          </w:tcPr>
          <w:p w14:paraId="74B00C49" w14:textId="77777777" w:rsidR="001808B7" w:rsidRPr="00FF2B5C" w:rsidRDefault="001808B7" w:rsidP="0048206C">
            <w:pPr>
              <w:jc w:val="center"/>
            </w:pPr>
            <w:r w:rsidRPr="00FF2B5C">
              <w:t>As scheduled</w:t>
            </w:r>
          </w:p>
        </w:tc>
        <w:tc>
          <w:tcPr>
            <w:tcW w:w="3248" w:type="dxa"/>
          </w:tcPr>
          <w:p w14:paraId="20D44229" w14:textId="77777777" w:rsidR="001808B7" w:rsidRPr="00FF2B5C" w:rsidRDefault="001808B7" w:rsidP="0048206C">
            <w:pPr>
              <w:jc w:val="left"/>
            </w:pPr>
            <w:r>
              <w:t>As required</w:t>
            </w:r>
          </w:p>
        </w:tc>
      </w:tr>
      <w:tr w:rsidR="001808B7" w:rsidRPr="00FF2B5C" w14:paraId="75EE8D12" w14:textId="77777777" w:rsidTr="0048206C">
        <w:tc>
          <w:tcPr>
            <w:tcW w:w="3247" w:type="dxa"/>
          </w:tcPr>
          <w:p w14:paraId="776DCC48" w14:textId="77777777" w:rsidR="001808B7" w:rsidRPr="00FF2B5C" w:rsidRDefault="001808B7" w:rsidP="0048206C">
            <w:pPr>
              <w:jc w:val="left"/>
            </w:pPr>
            <w:r w:rsidRPr="00FF2B5C">
              <w:t>Leadership Meetings</w:t>
            </w:r>
          </w:p>
        </w:tc>
        <w:tc>
          <w:tcPr>
            <w:tcW w:w="3247" w:type="dxa"/>
          </w:tcPr>
          <w:p w14:paraId="4A42EA68" w14:textId="77777777" w:rsidR="001808B7" w:rsidRPr="00FF2B5C" w:rsidRDefault="001808B7" w:rsidP="0048206C">
            <w:pPr>
              <w:jc w:val="center"/>
            </w:pPr>
            <w:r w:rsidRPr="00FF2B5C">
              <w:t>As scheduled</w:t>
            </w:r>
          </w:p>
        </w:tc>
        <w:tc>
          <w:tcPr>
            <w:tcW w:w="3248" w:type="dxa"/>
          </w:tcPr>
          <w:p w14:paraId="04276230" w14:textId="77777777" w:rsidR="001808B7" w:rsidRPr="00FF2B5C" w:rsidRDefault="001808B7" w:rsidP="0048206C">
            <w:pPr>
              <w:jc w:val="left"/>
            </w:pPr>
            <w:r>
              <w:t>A</w:t>
            </w:r>
            <w:r w:rsidRPr="00FF2B5C">
              <w:t>s required</w:t>
            </w:r>
          </w:p>
        </w:tc>
      </w:tr>
      <w:tr w:rsidR="001808B7" w:rsidRPr="00FF2B5C" w14:paraId="725F7C5D" w14:textId="77777777" w:rsidTr="0048206C">
        <w:tc>
          <w:tcPr>
            <w:tcW w:w="3247" w:type="dxa"/>
          </w:tcPr>
          <w:p w14:paraId="5BA6F03C" w14:textId="77777777" w:rsidR="001808B7" w:rsidRPr="00FF2B5C" w:rsidRDefault="001808B7" w:rsidP="0048206C">
            <w:pPr>
              <w:jc w:val="left"/>
            </w:pPr>
            <w:r w:rsidRPr="00FF2B5C">
              <w:t>SLT/Cabinet Workshops</w:t>
            </w:r>
          </w:p>
        </w:tc>
        <w:tc>
          <w:tcPr>
            <w:tcW w:w="3247" w:type="dxa"/>
          </w:tcPr>
          <w:p w14:paraId="2E5B2203" w14:textId="77777777" w:rsidR="001808B7" w:rsidRPr="00FF2B5C" w:rsidRDefault="001808B7" w:rsidP="0048206C">
            <w:pPr>
              <w:jc w:val="center"/>
            </w:pPr>
            <w:r w:rsidRPr="00FF2B5C">
              <w:t>As scheduled</w:t>
            </w:r>
          </w:p>
        </w:tc>
        <w:tc>
          <w:tcPr>
            <w:tcW w:w="3248" w:type="dxa"/>
          </w:tcPr>
          <w:p w14:paraId="79349C5C" w14:textId="77777777" w:rsidR="001808B7" w:rsidRPr="00FF2B5C" w:rsidRDefault="001808B7" w:rsidP="0048206C">
            <w:pPr>
              <w:jc w:val="left"/>
            </w:pPr>
            <w:r>
              <w:t>As required</w:t>
            </w:r>
          </w:p>
        </w:tc>
      </w:tr>
      <w:tr w:rsidR="001808B7" w:rsidRPr="00FF2B5C" w14:paraId="32B527A1" w14:textId="77777777" w:rsidTr="0048206C">
        <w:tc>
          <w:tcPr>
            <w:tcW w:w="3247" w:type="dxa"/>
          </w:tcPr>
          <w:p w14:paraId="5433013B" w14:textId="77777777" w:rsidR="001808B7" w:rsidRPr="00FF2B5C" w:rsidRDefault="001808B7" w:rsidP="0048206C">
            <w:pPr>
              <w:jc w:val="left"/>
            </w:pPr>
            <w:r w:rsidRPr="00FF2B5C">
              <w:t>SLT/CLT Forum</w:t>
            </w:r>
          </w:p>
        </w:tc>
        <w:tc>
          <w:tcPr>
            <w:tcW w:w="3247" w:type="dxa"/>
          </w:tcPr>
          <w:p w14:paraId="43C3219B" w14:textId="77777777" w:rsidR="001808B7" w:rsidRPr="00FF2B5C" w:rsidRDefault="001808B7" w:rsidP="0048206C">
            <w:pPr>
              <w:jc w:val="center"/>
            </w:pPr>
            <w:r w:rsidRPr="00FF2B5C">
              <w:t>As scheduled</w:t>
            </w:r>
          </w:p>
        </w:tc>
        <w:tc>
          <w:tcPr>
            <w:tcW w:w="3248" w:type="dxa"/>
          </w:tcPr>
          <w:p w14:paraId="2FED03BD" w14:textId="77777777" w:rsidR="001808B7" w:rsidRPr="00FF2B5C" w:rsidRDefault="001808B7" w:rsidP="0048206C">
            <w:pPr>
              <w:jc w:val="left"/>
            </w:pPr>
            <w:r>
              <w:t>C</w:t>
            </w:r>
            <w:r w:rsidRPr="00FF2B5C">
              <w:t>LT</w:t>
            </w:r>
          </w:p>
        </w:tc>
      </w:tr>
      <w:tr w:rsidR="001808B7" w:rsidRPr="00FF2B5C" w14:paraId="02BFF4EF" w14:textId="77777777" w:rsidTr="0048206C">
        <w:tc>
          <w:tcPr>
            <w:tcW w:w="3247" w:type="dxa"/>
          </w:tcPr>
          <w:p w14:paraId="6ABE0747" w14:textId="77777777" w:rsidR="001808B7" w:rsidRPr="00FF2B5C" w:rsidRDefault="001808B7" w:rsidP="0048206C">
            <w:pPr>
              <w:jc w:val="left"/>
            </w:pPr>
            <w:r>
              <w:t>CLT Forum</w:t>
            </w:r>
          </w:p>
        </w:tc>
        <w:tc>
          <w:tcPr>
            <w:tcW w:w="3247" w:type="dxa"/>
          </w:tcPr>
          <w:p w14:paraId="172A2D0D" w14:textId="77777777" w:rsidR="001808B7" w:rsidRPr="00FF2B5C" w:rsidRDefault="001808B7" w:rsidP="0048206C">
            <w:pPr>
              <w:jc w:val="center"/>
            </w:pPr>
            <w:r>
              <w:t>As scheduled</w:t>
            </w:r>
          </w:p>
        </w:tc>
        <w:tc>
          <w:tcPr>
            <w:tcW w:w="3248" w:type="dxa"/>
          </w:tcPr>
          <w:p w14:paraId="480F01AC" w14:textId="77777777" w:rsidR="001808B7" w:rsidRDefault="001808B7" w:rsidP="0048206C">
            <w:pPr>
              <w:jc w:val="left"/>
            </w:pPr>
            <w:r>
              <w:t>CLT</w:t>
            </w:r>
          </w:p>
        </w:tc>
      </w:tr>
      <w:tr w:rsidR="001808B7" w:rsidRPr="00FF2B5C" w14:paraId="56F2C36E" w14:textId="77777777" w:rsidTr="0048206C">
        <w:tc>
          <w:tcPr>
            <w:tcW w:w="3247" w:type="dxa"/>
          </w:tcPr>
          <w:p w14:paraId="19243950" w14:textId="77777777" w:rsidR="001808B7" w:rsidRPr="00FF2B5C" w:rsidRDefault="001808B7" w:rsidP="0048206C">
            <w:pPr>
              <w:jc w:val="left"/>
            </w:pPr>
            <w:r w:rsidRPr="00FF2B5C">
              <w:t>SLT/CLT Workshops</w:t>
            </w:r>
          </w:p>
        </w:tc>
        <w:tc>
          <w:tcPr>
            <w:tcW w:w="3247" w:type="dxa"/>
          </w:tcPr>
          <w:p w14:paraId="1DB7664B" w14:textId="77777777" w:rsidR="001808B7" w:rsidRPr="00FF2B5C" w:rsidRDefault="001808B7" w:rsidP="0048206C">
            <w:pPr>
              <w:jc w:val="center"/>
            </w:pPr>
            <w:r w:rsidRPr="00FF2B5C">
              <w:t>As scheduled</w:t>
            </w:r>
          </w:p>
        </w:tc>
        <w:tc>
          <w:tcPr>
            <w:tcW w:w="3248" w:type="dxa"/>
          </w:tcPr>
          <w:p w14:paraId="1FDC0684" w14:textId="77777777" w:rsidR="001808B7" w:rsidRPr="00FF2B5C" w:rsidRDefault="001808B7" w:rsidP="0048206C">
            <w:pPr>
              <w:jc w:val="left"/>
            </w:pPr>
            <w:r>
              <w:t>C</w:t>
            </w:r>
            <w:r w:rsidRPr="00FF2B5C">
              <w:t>LT</w:t>
            </w:r>
          </w:p>
        </w:tc>
      </w:tr>
      <w:tr w:rsidR="001808B7" w:rsidRPr="00FF2B5C" w14:paraId="6F5FD08B" w14:textId="77777777" w:rsidTr="0048206C">
        <w:tc>
          <w:tcPr>
            <w:tcW w:w="3247" w:type="dxa"/>
          </w:tcPr>
          <w:p w14:paraId="3A4025C2" w14:textId="77777777" w:rsidR="001808B7" w:rsidRPr="00FF2B5C" w:rsidRDefault="001808B7" w:rsidP="0048206C">
            <w:pPr>
              <w:jc w:val="left"/>
            </w:pPr>
            <w:r w:rsidRPr="00FF2B5C">
              <w:t>SLT/CLT Masterclasses</w:t>
            </w:r>
          </w:p>
        </w:tc>
        <w:tc>
          <w:tcPr>
            <w:tcW w:w="3247" w:type="dxa"/>
          </w:tcPr>
          <w:p w14:paraId="49F5524D" w14:textId="77777777" w:rsidR="001808B7" w:rsidRPr="00FF2B5C" w:rsidRDefault="001808B7" w:rsidP="0048206C">
            <w:pPr>
              <w:jc w:val="center"/>
            </w:pPr>
            <w:r w:rsidRPr="00FF2B5C">
              <w:t>As scheduled</w:t>
            </w:r>
          </w:p>
        </w:tc>
        <w:tc>
          <w:tcPr>
            <w:tcW w:w="3248" w:type="dxa"/>
          </w:tcPr>
          <w:p w14:paraId="6363311B" w14:textId="77777777" w:rsidR="001808B7" w:rsidRPr="00FF2B5C" w:rsidRDefault="001808B7" w:rsidP="0048206C">
            <w:pPr>
              <w:jc w:val="left"/>
            </w:pPr>
            <w:r>
              <w:t>C</w:t>
            </w:r>
            <w:r w:rsidRPr="00FF2B5C">
              <w:t>LT</w:t>
            </w:r>
          </w:p>
        </w:tc>
      </w:tr>
      <w:tr w:rsidR="001808B7" w:rsidRPr="00FF2B5C" w14:paraId="090C0858" w14:textId="77777777" w:rsidTr="0048206C">
        <w:tc>
          <w:tcPr>
            <w:tcW w:w="3247" w:type="dxa"/>
          </w:tcPr>
          <w:p w14:paraId="49D04860" w14:textId="77777777" w:rsidR="001808B7" w:rsidRPr="00FF2B5C" w:rsidRDefault="001808B7" w:rsidP="0048206C">
            <w:pPr>
              <w:jc w:val="left"/>
            </w:pPr>
            <w:r w:rsidRPr="00FF2B5C">
              <w:t>External Partnerships</w:t>
            </w:r>
            <w:r>
              <w:t>/Forums</w:t>
            </w:r>
          </w:p>
        </w:tc>
        <w:tc>
          <w:tcPr>
            <w:tcW w:w="3247" w:type="dxa"/>
          </w:tcPr>
          <w:p w14:paraId="567569A9" w14:textId="77777777" w:rsidR="001808B7" w:rsidRPr="00FF2B5C" w:rsidRDefault="001808B7" w:rsidP="0048206C">
            <w:pPr>
              <w:jc w:val="center"/>
            </w:pPr>
            <w:r w:rsidRPr="00FF2B5C">
              <w:t>As required</w:t>
            </w:r>
          </w:p>
        </w:tc>
        <w:tc>
          <w:tcPr>
            <w:tcW w:w="3248" w:type="dxa"/>
          </w:tcPr>
          <w:p w14:paraId="7163499D" w14:textId="77777777" w:rsidR="001808B7" w:rsidRPr="00FF2B5C" w:rsidRDefault="001808B7" w:rsidP="0048206C">
            <w:pPr>
              <w:jc w:val="left"/>
            </w:pPr>
            <w:r>
              <w:t>C</w:t>
            </w:r>
            <w:r w:rsidRPr="00FF2B5C">
              <w:t>LT</w:t>
            </w:r>
          </w:p>
        </w:tc>
      </w:tr>
    </w:tbl>
    <w:p w14:paraId="2DA8D8A2" w14:textId="77777777" w:rsidR="001808B7" w:rsidRDefault="001808B7" w:rsidP="001808B7">
      <w:pPr>
        <w:jc w:val="left"/>
      </w:pPr>
    </w:p>
    <w:p w14:paraId="418B8F53" w14:textId="77777777" w:rsidR="001808B7" w:rsidRDefault="001808B7" w:rsidP="001808B7">
      <w:pPr>
        <w:pStyle w:val="ListParagraph"/>
        <w:numPr>
          <w:ilvl w:val="0"/>
          <w:numId w:val="13"/>
        </w:numPr>
        <w:jc w:val="left"/>
        <w:rPr>
          <w:b/>
          <w:bCs/>
          <w:sz w:val="32"/>
          <w:szCs w:val="32"/>
        </w:rPr>
      </w:pPr>
      <w:r w:rsidRPr="00A415F7">
        <w:rPr>
          <w:b/>
          <w:bCs/>
          <w:sz w:val="32"/>
          <w:szCs w:val="32"/>
        </w:rPr>
        <w:t>Performance Management</w:t>
      </w:r>
      <w:r>
        <w:rPr>
          <w:b/>
          <w:bCs/>
          <w:sz w:val="32"/>
          <w:szCs w:val="32"/>
        </w:rPr>
        <w:t>: Golden Rope</w:t>
      </w:r>
    </w:p>
    <w:p w14:paraId="22064024" w14:textId="77777777" w:rsidR="001808B7" w:rsidRPr="00FF5E82" w:rsidRDefault="001808B7" w:rsidP="001808B7">
      <w:pPr>
        <w:jc w:val="left"/>
        <w:rPr>
          <w:bCs/>
          <w:szCs w:val="24"/>
        </w:rPr>
      </w:pPr>
      <w:r w:rsidRPr="00FF5E82">
        <w:rPr>
          <w:bCs/>
          <w:szCs w:val="24"/>
        </w:rPr>
        <w:t>Our Performance Management framework provides the strategic focus to guide our transformation journey. Our people are our strongest asset, it’s not just what we do but the way we do it that counts. The ‘Golden Rope’ is when Strategic, People and Performance come together to deliver the ambitions of the council, taking collective ownership of the journey to the desired destination. The diagram below shows how this works in practice.</w:t>
      </w:r>
    </w:p>
    <w:p w14:paraId="0466E70A" w14:textId="5A0D285D" w:rsidR="00306075" w:rsidRDefault="00306075" w:rsidP="00306075">
      <w:pPr>
        <w:jc w:val="left"/>
        <w:rPr>
          <w:b/>
          <w:bCs/>
          <w:noProof/>
        </w:rPr>
      </w:pPr>
    </w:p>
    <w:tbl>
      <w:tblPr>
        <w:tblStyle w:val="TableGrid"/>
        <w:tblpPr w:leftFromText="180" w:rightFromText="180" w:vertAnchor="text" w:horzAnchor="margin" w:tblpY="293"/>
        <w:tblW w:w="0" w:type="auto"/>
        <w:tblLook w:val="04A0" w:firstRow="1" w:lastRow="0" w:firstColumn="1" w:lastColumn="0" w:noHBand="0" w:noVBand="1"/>
      </w:tblPr>
      <w:tblGrid>
        <w:gridCol w:w="1555"/>
      </w:tblGrid>
      <w:tr w:rsidR="00C6782B" w14:paraId="5455F591" w14:textId="77777777" w:rsidTr="00C6782B">
        <w:tc>
          <w:tcPr>
            <w:tcW w:w="1555" w:type="dxa"/>
            <w:shd w:val="clear" w:color="auto" w:fill="C5E0B3" w:themeFill="accent6" w:themeFillTint="66"/>
          </w:tcPr>
          <w:p w14:paraId="32E34835" w14:textId="77777777" w:rsidR="00C6782B" w:rsidRPr="00161500" w:rsidRDefault="00C6782B" w:rsidP="00C6782B">
            <w:pPr>
              <w:jc w:val="left"/>
              <w:rPr>
                <w:b/>
                <w:bCs/>
                <w:szCs w:val="24"/>
              </w:rPr>
            </w:pPr>
            <w:r w:rsidRPr="00161500">
              <w:rPr>
                <w:b/>
                <w:bCs/>
                <w:szCs w:val="24"/>
              </w:rPr>
              <w:t>SLT</w:t>
            </w:r>
          </w:p>
        </w:tc>
      </w:tr>
      <w:tr w:rsidR="00C6782B" w14:paraId="0FC4C91D" w14:textId="77777777" w:rsidTr="00C6782B">
        <w:tc>
          <w:tcPr>
            <w:tcW w:w="1555" w:type="dxa"/>
            <w:shd w:val="clear" w:color="auto" w:fill="FF0000"/>
          </w:tcPr>
          <w:p w14:paraId="00BA8D21" w14:textId="77777777" w:rsidR="00C6782B" w:rsidRPr="00161500" w:rsidRDefault="00C6782B" w:rsidP="00C6782B">
            <w:pPr>
              <w:jc w:val="left"/>
              <w:rPr>
                <w:b/>
                <w:bCs/>
                <w:szCs w:val="24"/>
              </w:rPr>
            </w:pPr>
            <w:r w:rsidRPr="00161500">
              <w:rPr>
                <w:b/>
                <w:bCs/>
                <w:szCs w:val="24"/>
              </w:rPr>
              <w:t>CLT</w:t>
            </w:r>
          </w:p>
        </w:tc>
      </w:tr>
      <w:tr w:rsidR="00C6782B" w14:paraId="190A3BF9" w14:textId="77777777" w:rsidTr="00C6782B">
        <w:tc>
          <w:tcPr>
            <w:tcW w:w="1555" w:type="dxa"/>
            <w:shd w:val="clear" w:color="auto" w:fill="FFC000"/>
          </w:tcPr>
          <w:p w14:paraId="0B6411C4" w14:textId="77777777" w:rsidR="00C6782B" w:rsidRPr="00161500" w:rsidRDefault="00C6782B" w:rsidP="00C6782B">
            <w:pPr>
              <w:jc w:val="left"/>
              <w:rPr>
                <w:b/>
                <w:bCs/>
                <w:szCs w:val="24"/>
              </w:rPr>
            </w:pPr>
            <w:r w:rsidRPr="00161500">
              <w:rPr>
                <w:b/>
                <w:bCs/>
                <w:szCs w:val="24"/>
              </w:rPr>
              <w:t>SLT/CLT</w:t>
            </w:r>
          </w:p>
        </w:tc>
      </w:tr>
    </w:tbl>
    <w:p w14:paraId="1E8F034E" w14:textId="6DDA3E52" w:rsidR="00C6782B" w:rsidRDefault="00C6782B" w:rsidP="00C6782B">
      <w:pPr>
        <w:jc w:val="left"/>
      </w:pPr>
    </w:p>
    <w:p w14:paraId="6895D2C3" w14:textId="77777777" w:rsidR="00C6782B" w:rsidRDefault="00C6782B" w:rsidP="00C6782B">
      <w:pPr>
        <w:jc w:val="left"/>
      </w:pPr>
    </w:p>
    <w:p w14:paraId="4AAD872E" w14:textId="77777777" w:rsidR="00C6782B" w:rsidRDefault="00C6782B" w:rsidP="00C6782B">
      <w:pPr>
        <w:jc w:val="left"/>
        <w:rPr>
          <w:b/>
          <w:bCs/>
          <w:sz w:val="32"/>
          <w:szCs w:val="32"/>
        </w:rPr>
      </w:pPr>
    </w:p>
    <w:p w14:paraId="7E27D589" w14:textId="77777777" w:rsidR="00C6782B" w:rsidRPr="00A415F7" w:rsidRDefault="00C6782B" w:rsidP="00C6782B">
      <w:pPr>
        <w:jc w:val="left"/>
        <w:rPr>
          <w:b/>
          <w:bCs/>
          <w:sz w:val="32"/>
          <w:szCs w:val="32"/>
        </w:rPr>
      </w:pPr>
      <w:r>
        <w:rPr>
          <w:b/>
          <w:bCs/>
          <w:noProof/>
          <w:sz w:val="32"/>
          <w:szCs w:val="32"/>
          <w:lang w:eastAsia="en-GB"/>
        </w:rPr>
        <mc:AlternateContent>
          <mc:Choice Requires="wps">
            <w:drawing>
              <wp:anchor distT="0" distB="0" distL="114300" distR="114300" simplePos="0" relativeHeight="251667456" behindDoc="0" locked="0" layoutInCell="1" allowOverlap="1" wp14:anchorId="1C6AB210" wp14:editId="443DD678">
                <wp:simplePos x="0" y="0"/>
                <wp:positionH relativeFrom="margin">
                  <wp:align>left</wp:align>
                </wp:positionH>
                <wp:positionV relativeFrom="paragraph">
                  <wp:posOffset>193040</wp:posOffset>
                </wp:positionV>
                <wp:extent cx="1778000" cy="3556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1778000" cy="355600"/>
                        </a:xfrm>
                        <a:prstGeom prst="rect">
                          <a:avLst/>
                        </a:prstGeom>
                        <a:solidFill>
                          <a:srgbClr val="70AD47">
                            <a:lumMod val="40000"/>
                            <a:lumOff val="60000"/>
                          </a:srgbClr>
                        </a:solidFill>
                        <a:ln w="6350">
                          <a:solidFill>
                            <a:prstClr val="black"/>
                          </a:solidFill>
                        </a:ln>
                      </wps:spPr>
                      <wps:txbx>
                        <w:txbxContent>
                          <w:p w14:paraId="51E288BD" w14:textId="77777777" w:rsidR="00C6782B" w:rsidRDefault="00C6782B" w:rsidP="00C6782B">
                            <w:pPr>
                              <w:shd w:val="clear" w:color="auto" w:fill="92D050"/>
                              <w:jc w:val="left"/>
                            </w:pPr>
                            <w:r>
                              <w:t>Strategic Direction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6AB210" id="_x0000_t202" coordsize="21600,21600" o:spt="202" path="m,l,21600r21600,l21600,xe">
                <v:stroke joinstyle="miter"/>
                <v:path gradientshapeok="t" o:connecttype="rect"/>
              </v:shapetype>
              <v:shape id="Text Box 3" o:spid="_x0000_s1026" type="#_x0000_t202" style="position:absolute;margin-left:0;margin-top:15.2pt;width:140pt;height:28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" fillcolor="#c5e0b4" strokeweight=".5pt">
                <v:textbox>
                  <w:txbxContent>
                    <w:p w14:paraId="51E288BD" w14:textId="77777777" w:rsidR="00C6782B" w:rsidRDefault="00C6782B" w:rsidP="00C6782B">
                      <w:pPr>
                        <w:shd w:val="clear" w:color="auto" w:fill="92D050"/>
                        <w:jc w:val="left"/>
                      </w:pPr>
                      <w:r>
                        <w:t>Strategic Direction</w:t>
                      </w:r>
                    </w:p>
                  </w:txbxContent>
                </v:textbox>
                <w10:wrap anchorx="margin"/>
              </v:shape>
            </w:pict>
          </mc:Fallback>
        </mc:AlternateContent>
      </w:r>
      <w:r>
        <w:rPr>
          <w:b/>
          <w:bCs/>
          <w:noProof/>
          <w:sz w:val="32"/>
          <w:szCs w:val="32"/>
          <w:lang w:eastAsia="en-GB"/>
        </w:rPr>
        <mc:AlternateContent>
          <mc:Choice Requires="wps">
            <w:drawing>
              <wp:anchor distT="0" distB="0" distL="114300" distR="114300" simplePos="0" relativeHeight="251674624" behindDoc="0" locked="0" layoutInCell="1" allowOverlap="1" wp14:anchorId="13599E73" wp14:editId="702067FC">
                <wp:simplePos x="0" y="0"/>
                <wp:positionH relativeFrom="column">
                  <wp:posOffset>2986405</wp:posOffset>
                </wp:positionH>
                <wp:positionV relativeFrom="paragraph">
                  <wp:posOffset>315595</wp:posOffset>
                </wp:positionV>
                <wp:extent cx="1631950" cy="30480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1631950" cy="304800"/>
                        </a:xfrm>
                        <a:prstGeom prst="rect">
                          <a:avLst/>
                        </a:prstGeom>
                        <a:solidFill>
                          <a:srgbClr val="70AD47">
                            <a:lumMod val="40000"/>
                            <a:lumOff val="60000"/>
                          </a:srgbClr>
                        </a:solidFill>
                        <a:ln w="6350">
                          <a:solidFill>
                            <a:prstClr val="black"/>
                          </a:solidFill>
                        </a:ln>
                      </wps:spPr>
                      <wps:txbx>
                        <w:txbxContent>
                          <w:p w14:paraId="7AA4A967" w14:textId="77777777" w:rsidR="00C6782B" w:rsidRDefault="00C6782B" w:rsidP="00C6782B">
                            <w:r>
                              <w:t>Corporate Priorities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99E73" id="Text Box 9" o:spid="_x0000_s1027" type="#_x0000_t202" style="position:absolute;margin-left:235.15pt;margin-top:24.85pt;width:128.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" fillcolor="#c5e0b4" strokeweight=".5pt">
                <v:textbox>
                  <w:txbxContent>
                    <w:p w14:paraId="7AA4A967" w14:textId="77777777" w:rsidR="00C6782B" w:rsidRDefault="00C6782B" w:rsidP="00C6782B">
                      <w:r>
                        <w:t>Corporate Priorities</w:t>
                      </w:r>
                    </w:p>
                  </w:txbxContent>
                </v:textbox>
              </v:shape>
            </w:pict>
          </mc:Fallback>
        </mc:AlternateContent>
      </w:r>
    </w:p>
    <w:p w14:paraId="5937E333" w14:textId="77777777" w:rsidR="00C6782B" w:rsidRPr="00A415F7" w:rsidRDefault="00C6782B" w:rsidP="00C6782B">
      <w:pPr>
        <w:jc w:val="left"/>
        <w:rPr>
          <w:b/>
          <w:bCs/>
        </w:rPr>
      </w:pPr>
      <w:r>
        <w:rPr>
          <w:b/>
          <w:bCs/>
          <w:noProof/>
          <w:lang w:eastAsia="en-GB"/>
        </w:rPr>
        <mc:AlternateContent>
          <mc:Choice Requires="wps">
            <w:drawing>
              <wp:anchor distT="0" distB="0" distL="114300" distR="114300" simplePos="0" relativeHeight="251682816" behindDoc="0" locked="0" layoutInCell="1" allowOverlap="1" wp14:anchorId="26420FF5" wp14:editId="4F6AE293">
                <wp:simplePos x="0" y="0"/>
                <wp:positionH relativeFrom="column">
                  <wp:posOffset>782955</wp:posOffset>
                </wp:positionH>
                <wp:positionV relativeFrom="paragraph">
                  <wp:posOffset>205105</wp:posOffset>
                </wp:positionV>
                <wp:extent cx="0" cy="187325"/>
                <wp:effectExtent l="19050" t="0" r="19050" b="22225"/>
                <wp:wrapNone/>
                <wp:docPr id="14" name="Straight Connector 14"/>
                <wp:cNvGraphicFramePr/>
                <a:graphic xmlns:a="http://schemas.openxmlformats.org/drawingml/2006/main">
                  <a:graphicData uri="http://schemas.microsoft.com/office/word/2010/wordprocessingShape">
                    <wps:wsp>
                      <wps:cNvCnPr/>
                      <wps:spPr>
                        <a:xfrm>
                          <a:off x="0" y="0"/>
                          <a:ext cx="0" cy="187325"/>
                        </a:xfrm>
                        <a:prstGeom prst="line">
                          <a:avLst/>
                        </a:prstGeom>
                        <a:noFill/>
                        <a:ln w="3810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7D49D002"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1.65pt,16.15pt" to="61.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" strokecolor="#4472c4" strokeweight="3pt">
                <v:stroke joinstyle="miter"/>
              </v:line>
            </w:pict>
          </mc:Fallback>
        </mc:AlternateContent>
      </w:r>
      <w:r>
        <w:rPr>
          <w:b/>
          <w:bCs/>
          <w:noProof/>
          <w:lang w:eastAsia="en-GB"/>
        </w:rPr>
        <mc:AlternateContent>
          <mc:Choice Requires="wps">
            <w:drawing>
              <wp:anchor distT="0" distB="0" distL="114300" distR="114300" simplePos="0" relativeHeight="251678720" behindDoc="0" locked="0" layoutInCell="1" allowOverlap="1" wp14:anchorId="5283008F" wp14:editId="06B96204">
                <wp:simplePos x="0" y="0"/>
                <wp:positionH relativeFrom="column">
                  <wp:posOffset>1773555</wp:posOffset>
                </wp:positionH>
                <wp:positionV relativeFrom="paragraph">
                  <wp:posOffset>121285</wp:posOffset>
                </wp:positionV>
                <wp:extent cx="1206500" cy="349250"/>
                <wp:effectExtent l="0" t="0" r="12700" b="31750"/>
                <wp:wrapNone/>
                <wp:docPr id="16" name="Straight Connector 16"/>
                <wp:cNvGraphicFramePr/>
                <a:graphic xmlns:a="http://schemas.openxmlformats.org/drawingml/2006/main">
                  <a:graphicData uri="http://schemas.microsoft.com/office/word/2010/wordprocessingShape">
                    <wps:wsp>
                      <wps:cNvCnPr/>
                      <wps:spPr>
                        <a:xfrm flipH="1">
                          <a:off x="0" y="0"/>
                          <a:ext cx="1206500" cy="34925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7DE007CD" id="Straight Connector 16"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39.65pt,9.55pt" to="234.6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" strokecolor="#4472c4" strokeweight=".5pt">
                <v:stroke joinstyle="miter"/>
              </v:line>
            </w:pict>
          </mc:Fallback>
        </mc:AlternateContent>
      </w:r>
    </w:p>
    <w:p w14:paraId="5014143C" w14:textId="77777777" w:rsidR="00C6782B" w:rsidRPr="00A415F7" w:rsidRDefault="00C6782B" w:rsidP="00C6782B">
      <w:pPr>
        <w:pStyle w:val="ListParagraph"/>
        <w:ind w:left="360"/>
        <w:jc w:val="left"/>
        <w:rPr>
          <w:b/>
          <w:bCs/>
        </w:rPr>
      </w:pPr>
      <w:r>
        <w:rPr>
          <w:b/>
          <w:bCs/>
          <w:noProof/>
          <w:lang w:eastAsia="en-GB"/>
        </w:rPr>
        <mc:AlternateContent>
          <mc:Choice Requires="wps">
            <w:drawing>
              <wp:anchor distT="0" distB="0" distL="114300" distR="114300" simplePos="0" relativeHeight="251668480" behindDoc="0" locked="0" layoutInCell="1" allowOverlap="1" wp14:anchorId="10F1F4CB" wp14:editId="2D48D235">
                <wp:simplePos x="0" y="0"/>
                <wp:positionH relativeFrom="margin">
                  <wp:align>left</wp:align>
                </wp:positionH>
                <wp:positionV relativeFrom="paragraph">
                  <wp:posOffset>83185</wp:posOffset>
                </wp:positionV>
                <wp:extent cx="1778000" cy="29845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1778000" cy="298450"/>
                        </a:xfrm>
                        <a:prstGeom prst="rect">
                          <a:avLst/>
                        </a:prstGeom>
                        <a:solidFill>
                          <a:srgbClr val="FFC000"/>
                        </a:solidFill>
                        <a:ln w="6350">
                          <a:solidFill>
                            <a:prstClr val="black"/>
                          </a:solidFill>
                        </a:ln>
                      </wps:spPr>
                      <wps:txbx>
                        <w:txbxContent>
                          <w:p w14:paraId="1A03C018" w14:textId="77777777" w:rsidR="00C6782B" w:rsidRDefault="00C6782B" w:rsidP="00C6782B">
                            <w:pPr>
                              <w:jc w:val="left"/>
                            </w:pPr>
                            <w:r>
                              <w:t>Corporate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F1F4CB" id="Text Box 4" o:spid="_x0000_s1028" type="#_x0000_t202" style="position:absolute;left:0;text-align:left;margin-left:0;margin-top:6.55pt;width:140pt;height:23.5pt;z-index:2516684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" fillcolor="#ffc000" strokeweight=".5pt">
                <v:textbox>
                  <w:txbxContent>
                    <w:p w14:paraId="1A03C018" w14:textId="77777777" w:rsidR="00C6782B" w:rsidRDefault="00C6782B" w:rsidP="00C6782B">
                      <w:pPr>
                        <w:jc w:val="left"/>
                      </w:pPr>
                      <w:r>
                        <w:t>Corporate Plan</w:t>
                      </w:r>
                    </w:p>
                  </w:txbxContent>
                </v:textbox>
                <w10:wrap anchorx="margin"/>
              </v:shape>
            </w:pict>
          </mc:Fallback>
        </mc:AlternateContent>
      </w:r>
    </w:p>
    <w:p w14:paraId="2D59338A" w14:textId="13C256A6" w:rsidR="00C6782B" w:rsidRDefault="001B07E1" w:rsidP="00C6782B">
      <w:pPr>
        <w:pStyle w:val="ListParagraph"/>
        <w:ind w:left="360"/>
        <w:jc w:val="left"/>
        <w:rPr>
          <w:b/>
          <w:bCs/>
        </w:rPr>
      </w:pPr>
      <w:r>
        <w:rPr>
          <w:b/>
          <w:bCs/>
          <w:noProof/>
          <w:lang w:eastAsia="en-GB"/>
        </w:rPr>
        <mc:AlternateContent>
          <mc:Choice Requires="wps">
            <w:drawing>
              <wp:anchor distT="0" distB="0" distL="114300" distR="114300" simplePos="0" relativeHeight="251675648" behindDoc="0" locked="0" layoutInCell="1" allowOverlap="1" wp14:anchorId="38B73C44" wp14:editId="31662B89">
                <wp:simplePos x="0" y="0"/>
                <wp:positionH relativeFrom="column">
                  <wp:posOffset>3021413</wp:posOffset>
                </wp:positionH>
                <wp:positionV relativeFrom="paragraph">
                  <wp:posOffset>73770</wp:posOffset>
                </wp:positionV>
                <wp:extent cx="2671638" cy="28575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2671638" cy="285750"/>
                        </a:xfrm>
                        <a:prstGeom prst="rect">
                          <a:avLst/>
                        </a:prstGeom>
                        <a:solidFill>
                          <a:srgbClr val="FF0000"/>
                        </a:solidFill>
                        <a:ln w="6350">
                          <a:solidFill>
                            <a:prstClr val="black"/>
                          </a:solidFill>
                        </a:ln>
                      </wps:spPr>
                      <wps:txbx>
                        <w:txbxContent>
                          <w:p w14:paraId="4D166A8B" w14:textId="7248A419" w:rsidR="00C6782B" w:rsidRDefault="00C6782B" w:rsidP="00C6782B">
                            <w:r>
                              <w:t xml:space="preserve">Corporate </w:t>
                            </w:r>
                            <w:r w:rsidR="001B07E1">
                              <w:t>Projects and Programmes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B73C44" id="Text Box 10" o:spid="_x0000_s1029" type="#_x0000_t202" style="position:absolute;left:0;text-align:left;margin-left:237.9pt;margin-top:5.8pt;width:210.35pt;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" fillcolor="red" strokeweight=".5pt">
                <v:textbox>
                  <w:txbxContent>
                    <w:p w14:paraId="4D166A8B" w14:textId="7248A419" w:rsidR="00C6782B" w:rsidRDefault="00C6782B" w:rsidP="00C6782B">
                      <w:r>
                        <w:t xml:space="preserve">Corporate </w:t>
                      </w:r>
                      <w:r w:rsidR="001B07E1">
                        <w:t>Projects and Programmes</w:t>
                      </w:r>
                    </w:p>
                  </w:txbxContent>
                </v:textbox>
              </v:shape>
            </w:pict>
          </mc:Fallback>
        </mc:AlternateContent>
      </w:r>
      <w:r w:rsidR="00C6782B">
        <w:rPr>
          <w:b/>
          <w:bCs/>
          <w:noProof/>
          <w:lang w:eastAsia="en-GB"/>
        </w:rPr>
        <mc:AlternateContent>
          <mc:Choice Requires="wps">
            <w:drawing>
              <wp:anchor distT="0" distB="0" distL="114300" distR="114300" simplePos="0" relativeHeight="251679744" behindDoc="0" locked="0" layoutInCell="1" allowOverlap="1" wp14:anchorId="5DB51983" wp14:editId="712CBECC">
                <wp:simplePos x="0" y="0"/>
                <wp:positionH relativeFrom="column">
                  <wp:posOffset>1798955</wp:posOffset>
                </wp:positionH>
                <wp:positionV relativeFrom="paragraph">
                  <wp:posOffset>76835</wp:posOffset>
                </wp:positionV>
                <wp:extent cx="1225550" cy="139700"/>
                <wp:effectExtent l="0" t="0" r="12700" b="31750"/>
                <wp:wrapNone/>
                <wp:docPr id="17" name="Straight Connector 17"/>
                <wp:cNvGraphicFramePr/>
                <a:graphic xmlns:a="http://schemas.openxmlformats.org/drawingml/2006/main">
                  <a:graphicData uri="http://schemas.microsoft.com/office/word/2010/wordprocessingShape">
                    <wps:wsp>
                      <wps:cNvCnPr/>
                      <wps:spPr>
                        <a:xfrm flipH="1" flipV="1">
                          <a:off x="0" y="0"/>
                          <a:ext cx="1225550" cy="13970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7F999651" id="Straight Connector 17" o:spid="_x0000_s1026" style="position:absolute;flip:x y;z-index:251679744;visibility:visible;mso-wrap-style:square;mso-wrap-distance-left:9pt;mso-wrap-distance-top:0;mso-wrap-distance-right:9pt;mso-wrap-distance-bottom:0;mso-position-horizontal:absolute;mso-position-horizontal-relative:text;mso-position-vertical:absolute;mso-position-vertical-relative:text" from="141.65pt,6.05pt" to="238.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" strokecolor="#4472c4" strokeweight=".5pt">
                <v:stroke joinstyle="miter"/>
              </v:line>
            </w:pict>
          </mc:Fallback>
        </mc:AlternateContent>
      </w:r>
    </w:p>
    <w:p w14:paraId="521B04A2" w14:textId="77777777" w:rsidR="00C6782B" w:rsidRDefault="00C6782B" w:rsidP="00C6782B">
      <w:pPr>
        <w:pStyle w:val="ListParagraph"/>
        <w:ind w:left="360"/>
        <w:jc w:val="left"/>
        <w:rPr>
          <w:b/>
          <w:bCs/>
        </w:rPr>
      </w:pPr>
      <w:r>
        <w:rPr>
          <w:b/>
          <w:bCs/>
          <w:noProof/>
          <w:lang w:eastAsia="en-GB"/>
        </w:rPr>
        <mc:AlternateContent>
          <mc:Choice Requires="wps">
            <w:drawing>
              <wp:anchor distT="0" distB="0" distL="114300" distR="114300" simplePos="0" relativeHeight="251676672" behindDoc="0" locked="0" layoutInCell="1" allowOverlap="1" wp14:anchorId="72B8D20F" wp14:editId="375F87B4">
                <wp:simplePos x="0" y="0"/>
                <wp:positionH relativeFrom="column">
                  <wp:posOffset>789305</wp:posOffset>
                </wp:positionH>
                <wp:positionV relativeFrom="paragraph">
                  <wp:posOffset>45720</wp:posOffset>
                </wp:positionV>
                <wp:extent cx="0" cy="406400"/>
                <wp:effectExtent l="19050" t="0" r="19050" b="31750"/>
                <wp:wrapNone/>
                <wp:docPr id="12" name="Straight Connector 12"/>
                <wp:cNvGraphicFramePr/>
                <a:graphic xmlns:a="http://schemas.openxmlformats.org/drawingml/2006/main">
                  <a:graphicData uri="http://schemas.microsoft.com/office/word/2010/wordprocessingShape">
                    <wps:wsp>
                      <wps:cNvCnPr/>
                      <wps:spPr>
                        <a:xfrm>
                          <a:off x="0" y="0"/>
                          <a:ext cx="0" cy="40640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48014CB"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3.6pt" to="62.1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" strokecolor="#4472c4" strokeweight="3pt">
                <v:stroke joinstyle="miter"/>
              </v:line>
            </w:pict>
          </mc:Fallback>
        </mc:AlternateContent>
      </w:r>
    </w:p>
    <w:p w14:paraId="718D89F9" w14:textId="77777777" w:rsidR="00C6782B" w:rsidRDefault="00C6782B" w:rsidP="00C6782B">
      <w:pPr>
        <w:pStyle w:val="ListParagraph"/>
        <w:ind w:left="360"/>
        <w:jc w:val="left"/>
        <w:rPr>
          <w:b/>
          <w:bCs/>
        </w:rPr>
      </w:pPr>
    </w:p>
    <w:p w14:paraId="5DF30E77" w14:textId="77777777" w:rsidR="00C6782B" w:rsidRDefault="00C6782B" w:rsidP="00C6782B">
      <w:pPr>
        <w:pStyle w:val="ListParagraph"/>
        <w:ind w:left="360"/>
        <w:jc w:val="left"/>
        <w:rPr>
          <w:b/>
          <w:bCs/>
        </w:rPr>
      </w:pPr>
      <w:r>
        <w:rPr>
          <w:b/>
          <w:bCs/>
          <w:noProof/>
          <w:lang w:eastAsia="en-GB"/>
        </w:rPr>
        <mc:AlternateContent>
          <mc:Choice Requires="wps">
            <w:drawing>
              <wp:anchor distT="0" distB="0" distL="114300" distR="114300" simplePos="0" relativeHeight="251680768" behindDoc="0" locked="0" layoutInCell="1" allowOverlap="1" wp14:anchorId="66E5E0C6" wp14:editId="1BED0AB6">
                <wp:simplePos x="0" y="0"/>
                <wp:positionH relativeFrom="column">
                  <wp:posOffset>1754505</wp:posOffset>
                </wp:positionH>
                <wp:positionV relativeFrom="paragraph">
                  <wp:posOffset>172720</wp:posOffset>
                </wp:positionV>
                <wp:extent cx="1257300" cy="12700"/>
                <wp:effectExtent l="0" t="0" r="19050" b="25400"/>
                <wp:wrapNone/>
                <wp:docPr id="18" name="Straight Connector 18"/>
                <wp:cNvGraphicFramePr/>
                <a:graphic xmlns:a="http://schemas.openxmlformats.org/drawingml/2006/main">
                  <a:graphicData uri="http://schemas.microsoft.com/office/word/2010/wordprocessingShape">
                    <wps:wsp>
                      <wps:cNvCnPr/>
                      <wps:spPr>
                        <a:xfrm flipH="1" flipV="1">
                          <a:off x="0" y="0"/>
                          <a:ext cx="1257300" cy="1270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12535587" id="Straight Connector 18" o:spid="_x0000_s1026" style="position:absolute;flip:x y;z-index:251680768;visibility:visible;mso-wrap-style:square;mso-wrap-distance-left:9pt;mso-wrap-distance-top:0;mso-wrap-distance-right:9pt;mso-wrap-distance-bottom:0;mso-position-horizontal:absolute;mso-position-horizontal-relative:text;mso-position-vertical:absolute;mso-position-vertical-relative:text" from="138.15pt,13.6pt" to="237.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" strokecolor="#4472c4" strokeweight=".5pt">
                <v:stroke joinstyle="miter"/>
              </v:line>
            </w:pict>
          </mc:Fallback>
        </mc:AlternateContent>
      </w:r>
      <w:r>
        <w:rPr>
          <w:b/>
          <w:bCs/>
          <w:noProof/>
          <w:lang w:eastAsia="en-GB"/>
        </w:rPr>
        <mc:AlternateContent>
          <mc:Choice Requires="wps">
            <w:drawing>
              <wp:anchor distT="0" distB="0" distL="114300" distR="114300" simplePos="0" relativeHeight="251670528" behindDoc="0" locked="0" layoutInCell="1" allowOverlap="1" wp14:anchorId="6FC0A87A" wp14:editId="4D0C51A5">
                <wp:simplePos x="0" y="0"/>
                <wp:positionH relativeFrom="margin">
                  <wp:posOffset>3022600</wp:posOffset>
                </wp:positionH>
                <wp:positionV relativeFrom="paragraph">
                  <wp:posOffset>52070</wp:posOffset>
                </wp:positionV>
                <wp:extent cx="2698750" cy="39370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2698750" cy="393700"/>
                        </a:xfrm>
                        <a:prstGeom prst="rect">
                          <a:avLst/>
                        </a:prstGeom>
                        <a:solidFill>
                          <a:srgbClr val="FF0000"/>
                        </a:solidFill>
                        <a:ln w="6350">
                          <a:solidFill>
                            <a:prstClr val="black"/>
                          </a:solidFill>
                        </a:ln>
                      </wps:spPr>
                      <wps:txbx>
                        <w:txbxContent>
                          <w:p w14:paraId="1E86AA9B" w14:textId="77777777" w:rsidR="00C6782B" w:rsidRDefault="00C6782B" w:rsidP="00C6782B">
                            <w:pPr>
                              <w:jc w:val="left"/>
                            </w:pPr>
                            <w:r>
                              <w:t>Workforce Development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C0A87A" id="Text Box 5" o:spid="_x0000_s1030" type="#_x0000_t202" style="position:absolute;left:0;text-align:left;margin-left:238pt;margin-top:4.1pt;width:212.5pt;height:3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" fillcolor="red" strokeweight=".5pt">
                <v:textbox>
                  <w:txbxContent>
                    <w:p w14:paraId="1E86AA9B" w14:textId="77777777" w:rsidR="00C6782B" w:rsidRDefault="00C6782B" w:rsidP="00C6782B">
                      <w:pPr>
                        <w:jc w:val="left"/>
                      </w:pPr>
                      <w:r>
                        <w:t>Workforce Development Plan</w:t>
                      </w:r>
                    </w:p>
                  </w:txbxContent>
                </v:textbox>
                <w10:wrap anchorx="margin"/>
              </v:shape>
            </w:pict>
          </mc:Fallback>
        </mc:AlternateContent>
      </w:r>
      <w:r>
        <w:rPr>
          <w:b/>
          <w:bCs/>
          <w:noProof/>
          <w:lang w:eastAsia="en-GB"/>
        </w:rPr>
        <mc:AlternateContent>
          <mc:Choice Requires="wps">
            <w:drawing>
              <wp:anchor distT="0" distB="0" distL="114300" distR="114300" simplePos="0" relativeHeight="251669504" behindDoc="0" locked="0" layoutInCell="1" allowOverlap="1" wp14:anchorId="6CA5148F" wp14:editId="1412A830">
                <wp:simplePos x="0" y="0"/>
                <wp:positionH relativeFrom="column">
                  <wp:posOffset>27305</wp:posOffset>
                </wp:positionH>
                <wp:positionV relativeFrom="paragraph">
                  <wp:posOffset>58420</wp:posOffset>
                </wp:positionV>
                <wp:extent cx="1727200" cy="34925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1727200" cy="349250"/>
                        </a:xfrm>
                        <a:prstGeom prst="rect">
                          <a:avLst/>
                        </a:prstGeom>
                        <a:solidFill>
                          <a:srgbClr val="FF0000"/>
                        </a:solidFill>
                        <a:ln w="6350">
                          <a:solidFill>
                            <a:prstClr val="black"/>
                          </a:solidFill>
                        </a:ln>
                      </wps:spPr>
                      <wps:txbx>
                        <w:txbxContent>
                          <w:p w14:paraId="09C5541A" w14:textId="77777777" w:rsidR="00C6782B" w:rsidRDefault="00C6782B" w:rsidP="00C6782B">
                            <w:pPr>
                              <w:jc w:val="left"/>
                            </w:pPr>
                            <w:r>
                              <w:t>Service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A5148F" id="Text Box 6" o:spid="_x0000_s1031" type="#_x0000_t202" style="position:absolute;left:0;text-align:left;margin-left:2.15pt;margin-top:4.6pt;width:136pt;height: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" fillcolor="red" strokeweight=".5pt">
                <v:textbox>
                  <w:txbxContent>
                    <w:p w14:paraId="09C5541A" w14:textId="77777777" w:rsidR="00C6782B" w:rsidRDefault="00C6782B" w:rsidP="00C6782B">
                      <w:pPr>
                        <w:jc w:val="left"/>
                      </w:pPr>
                      <w:r>
                        <w:t>Service Plan</w:t>
                      </w:r>
                    </w:p>
                  </w:txbxContent>
                </v:textbox>
              </v:shape>
            </w:pict>
          </mc:Fallback>
        </mc:AlternateContent>
      </w:r>
    </w:p>
    <w:p w14:paraId="507ED28E" w14:textId="77777777" w:rsidR="00C6782B" w:rsidRDefault="00C6782B" w:rsidP="00C6782B">
      <w:pPr>
        <w:pStyle w:val="ListParagraph"/>
        <w:ind w:left="360"/>
        <w:jc w:val="left"/>
        <w:rPr>
          <w:b/>
          <w:bCs/>
        </w:rPr>
      </w:pPr>
    </w:p>
    <w:p w14:paraId="2C607DEF" w14:textId="77777777" w:rsidR="00C6782B" w:rsidRDefault="00C6782B" w:rsidP="00C6782B">
      <w:pPr>
        <w:pStyle w:val="ListParagraph"/>
        <w:ind w:left="360"/>
        <w:jc w:val="left"/>
        <w:rPr>
          <w:b/>
          <w:bCs/>
        </w:rPr>
      </w:pPr>
      <w:r>
        <w:rPr>
          <w:b/>
          <w:bCs/>
          <w:noProof/>
          <w:lang w:eastAsia="en-GB"/>
        </w:rPr>
        <mc:AlternateContent>
          <mc:Choice Requires="wps">
            <w:drawing>
              <wp:anchor distT="0" distB="0" distL="114300" distR="114300" simplePos="0" relativeHeight="251683840" behindDoc="0" locked="0" layoutInCell="1" allowOverlap="1" wp14:anchorId="2ACB0531" wp14:editId="4992F4C7">
                <wp:simplePos x="0" y="0"/>
                <wp:positionH relativeFrom="column">
                  <wp:posOffset>821055</wp:posOffset>
                </wp:positionH>
                <wp:positionV relativeFrom="paragraph">
                  <wp:posOffset>50800</wp:posOffset>
                </wp:positionV>
                <wp:extent cx="19050" cy="619125"/>
                <wp:effectExtent l="19050" t="19050" r="19050" b="28575"/>
                <wp:wrapNone/>
                <wp:docPr id="20" name="Straight Connector 20"/>
                <wp:cNvGraphicFramePr/>
                <a:graphic xmlns:a="http://schemas.openxmlformats.org/drawingml/2006/main">
                  <a:graphicData uri="http://schemas.microsoft.com/office/word/2010/wordprocessingShape">
                    <wps:wsp>
                      <wps:cNvCnPr/>
                      <wps:spPr>
                        <a:xfrm>
                          <a:off x="0" y="0"/>
                          <a:ext cx="19050" cy="619125"/>
                        </a:xfrm>
                        <a:prstGeom prst="line">
                          <a:avLst/>
                        </a:prstGeom>
                        <a:noFill/>
                        <a:ln w="3810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4126FC02" id="Straight Connector 2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4.65pt,4pt" to="66.1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" strokecolor="#4472c4" strokeweight="3pt">
                <v:stroke joinstyle="miter"/>
              </v:line>
            </w:pict>
          </mc:Fallback>
        </mc:AlternateContent>
      </w:r>
    </w:p>
    <w:p w14:paraId="0CCC0654" w14:textId="77777777" w:rsidR="00C6782B" w:rsidRDefault="00C6782B" w:rsidP="00C6782B">
      <w:pPr>
        <w:pStyle w:val="ListParagraph"/>
        <w:ind w:left="360"/>
        <w:jc w:val="left"/>
        <w:rPr>
          <w:b/>
          <w:bCs/>
        </w:rPr>
      </w:pPr>
    </w:p>
    <w:p w14:paraId="0A1B8974" w14:textId="77777777" w:rsidR="00C6782B" w:rsidRDefault="00C6782B" w:rsidP="00C6782B">
      <w:pPr>
        <w:pStyle w:val="ListParagraph"/>
        <w:ind w:left="360"/>
        <w:jc w:val="left"/>
        <w:rPr>
          <w:b/>
          <w:bCs/>
        </w:rPr>
      </w:pPr>
    </w:p>
    <w:p w14:paraId="5D74DED0" w14:textId="77777777" w:rsidR="00C6782B" w:rsidRDefault="00C6782B" w:rsidP="00C6782B">
      <w:pPr>
        <w:pStyle w:val="ListParagraph"/>
        <w:ind w:left="360"/>
        <w:jc w:val="left"/>
        <w:rPr>
          <w:b/>
          <w:bCs/>
        </w:rPr>
      </w:pPr>
      <w:r>
        <w:rPr>
          <w:b/>
          <w:bCs/>
          <w:noProof/>
          <w:lang w:eastAsia="en-GB"/>
        </w:rPr>
        <mc:AlternateContent>
          <mc:Choice Requires="wps">
            <w:drawing>
              <wp:anchor distT="0" distB="0" distL="114300" distR="114300" simplePos="0" relativeHeight="251673600" behindDoc="0" locked="0" layoutInCell="1" allowOverlap="1" wp14:anchorId="25C5572D" wp14:editId="1EAE2DDE">
                <wp:simplePos x="0" y="0"/>
                <wp:positionH relativeFrom="margin">
                  <wp:align>left</wp:align>
                </wp:positionH>
                <wp:positionV relativeFrom="paragraph">
                  <wp:posOffset>129540</wp:posOffset>
                </wp:positionV>
                <wp:extent cx="2216150" cy="37465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2216150" cy="374650"/>
                        </a:xfrm>
                        <a:prstGeom prst="rect">
                          <a:avLst/>
                        </a:prstGeom>
                        <a:solidFill>
                          <a:srgbClr val="FFC000"/>
                        </a:solidFill>
                        <a:ln w="6350">
                          <a:solidFill>
                            <a:prstClr val="black"/>
                          </a:solidFill>
                        </a:ln>
                      </wps:spPr>
                      <wps:txbx>
                        <w:txbxContent>
                          <w:p w14:paraId="705AFD24" w14:textId="77777777" w:rsidR="00C6782B" w:rsidRDefault="00C6782B" w:rsidP="00C6782B">
                            <w:r>
                              <w:t>PDRs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5572D" id="Text Box 8" o:spid="_x0000_s1032" type="#_x0000_t202" style="position:absolute;left:0;text-align:left;margin-left:0;margin-top:10.2pt;width:174.5pt;height:29.5pt;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" fillcolor="#ffc000" strokeweight=".5pt">
                <v:textbox>
                  <w:txbxContent>
                    <w:p w14:paraId="705AFD24" w14:textId="77777777" w:rsidR="00C6782B" w:rsidRDefault="00C6782B" w:rsidP="00C6782B">
                      <w:r>
                        <w:t>PDRs</w:t>
                      </w:r>
                    </w:p>
                  </w:txbxContent>
                </v:textbox>
                <w10:wrap anchorx="margin"/>
              </v:shape>
            </w:pict>
          </mc:Fallback>
        </mc:AlternateContent>
      </w:r>
    </w:p>
    <w:p w14:paraId="6794A9D3" w14:textId="77777777" w:rsidR="00C6782B" w:rsidRDefault="00C6782B" w:rsidP="00C6782B">
      <w:pPr>
        <w:pStyle w:val="ListParagraph"/>
        <w:ind w:left="360"/>
        <w:jc w:val="left"/>
        <w:rPr>
          <w:b/>
          <w:bCs/>
        </w:rPr>
      </w:pPr>
    </w:p>
    <w:p w14:paraId="4D4402CE" w14:textId="77777777" w:rsidR="00C6782B" w:rsidRDefault="00C6782B" w:rsidP="00C6782B">
      <w:pPr>
        <w:pStyle w:val="ListParagraph"/>
        <w:ind w:left="360"/>
        <w:jc w:val="left"/>
        <w:rPr>
          <w:b/>
          <w:bCs/>
        </w:rPr>
      </w:pPr>
      <w:r>
        <w:rPr>
          <w:b/>
          <w:bCs/>
          <w:noProof/>
          <w:lang w:eastAsia="en-GB"/>
        </w:rPr>
        <mc:AlternateContent>
          <mc:Choice Requires="wps">
            <w:drawing>
              <wp:anchor distT="0" distB="0" distL="114300" distR="114300" simplePos="0" relativeHeight="251677696" behindDoc="0" locked="0" layoutInCell="1" allowOverlap="1" wp14:anchorId="1B22734B" wp14:editId="13ADCF54">
                <wp:simplePos x="0" y="0"/>
                <wp:positionH relativeFrom="column">
                  <wp:posOffset>887730</wp:posOffset>
                </wp:positionH>
                <wp:positionV relativeFrom="paragraph">
                  <wp:posOffset>100330</wp:posOffset>
                </wp:positionV>
                <wp:extent cx="0" cy="393700"/>
                <wp:effectExtent l="19050" t="0" r="19050" b="25400"/>
                <wp:wrapNone/>
                <wp:docPr id="15" name="Straight Connector 15"/>
                <wp:cNvGraphicFramePr/>
                <a:graphic xmlns:a="http://schemas.openxmlformats.org/drawingml/2006/main">
                  <a:graphicData uri="http://schemas.microsoft.com/office/word/2010/wordprocessingShape">
                    <wps:wsp>
                      <wps:cNvCnPr/>
                      <wps:spPr>
                        <a:xfrm>
                          <a:off x="0" y="0"/>
                          <a:ext cx="0" cy="393700"/>
                        </a:xfrm>
                        <a:prstGeom prst="line">
                          <a:avLst/>
                        </a:prstGeom>
                        <a:noFill/>
                        <a:ln w="3810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70615AD5" id="Straight Connector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9.9pt,7.9pt" to="69.9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" strokecolor="#4472c4" strokeweight="3pt">
                <v:stroke joinstyle="miter"/>
              </v:line>
            </w:pict>
          </mc:Fallback>
        </mc:AlternateContent>
      </w:r>
    </w:p>
    <w:p w14:paraId="452C7C0A" w14:textId="77777777" w:rsidR="00C6782B" w:rsidRDefault="00C6782B" w:rsidP="00C6782B">
      <w:pPr>
        <w:pStyle w:val="ListParagraph"/>
        <w:ind w:left="360"/>
        <w:jc w:val="left"/>
        <w:rPr>
          <w:b/>
          <w:bCs/>
        </w:rPr>
      </w:pPr>
    </w:p>
    <w:p w14:paraId="569F785A" w14:textId="77777777" w:rsidR="00C6782B" w:rsidRDefault="00C6782B" w:rsidP="00C6782B">
      <w:pPr>
        <w:pStyle w:val="ListParagraph"/>
        <w:ind w:left="360"/>
        <w:jc w:val="left"/>
        <w:rPr>
          <w:b/>
          <w:bCs/>
        </w:rPr>
      </w:pPr>
      <w:r>
        <w:rPr>
          <w:b/>
          <w:bCs/>
          <w:noProof/>
          <w:lang w:eastAsia="en-GB"/>
        </w:rPr>
        <mc:AlternateContent>
          <mc:Choice Requires="wps">
            <w:drawing>
              <wp:anchor distT="0" distB="0" distL="114300" distR="114300" simplePos="0" relativeHeight="251671552" behindDoc="0" locked="0" layoutInCell="1" allowOverlap="1" wp14:anchorId="0DF77D25" wp14:editId="6A88ADAF">
                <wp:simplePos x="0" y="0"/>
                <wp:positionH relativeFrom="column">
                  <wp:posOffset>3154680</wp:posOffset>
                </wp:positionH>
                <wp:positionV relativeFrom="paragraph">
                  <wp:posOffset>130175</wp:posOffset>
                </wp:positionV>
                <wp:extent cx="1733550" cy="2921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1733550" cy="292100"/>
                        </a:xfrm>
                        <a:prstGeom prst="rect">
                          <a:avLst/>
                        </a:prstGeom>
                        <a:solidFill>
                          <a:srgbClr val="FF0000"/>
                        </a:solidFill>
                        <a:ln w="6350">
                          <a:solidFill>
                            <a:prstClr val="black"/>
                          </a:solidFill>
                        </a:ln>
                      </wps:spPr>
                      <wps:txbx>
                        <w:txbxContent>
                          <w:p w14:paraId="52237BBB" w14:textId="77777777" w:rsidR="00C6782B" w:rsidRDefault="00C6782B" w:rsidP="00C6782B">
                            <w:r>
                              <w:t>Performance Boards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F77D25" id="Text Box 7" o:spid="_x0000_s1033" type="#_x0000_t202" style="position:absolute;left:0;text-align:left;margin-left:248.4pt;margin-top:10.25pt;width:136.5pt;height:2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" fillcolor="red" strokeweight=".5pt">
                <v:textbox>
                  <w:txbxContent>
                    <w:p w14:paraId="52237BBB" w14:textId="77777777" w:rsidR="00C6782B" w:rsidRDefault="00C6782B" w:rsidP="00C6782B">
                      <w:r>
                        <w:t>Performance Boards</w:t>
                      </w:r>
                    </w:p>
                  </w:txbxContent>
                </v:textbox>
              </v:shape>
            </w:pict>
          </mc:Fallback>
        </mc:AlternateContent>
      </w:r>
      <w:r>
        <w:rPr>
          <w:b/>
          <w:bCs/>
          <w:noProof/>
          <w:lang w:eastAsia="en-GB"/>
        </w:rPr>
        <mc:AlternateContent>
          <mc:Choice Requires="wps">
            <w:drawing>
              <wp:anchor distT="0" distB="0" distL="114300" distR="114300" simplePos="0" relativeHeight="251672576" behindDoc="0" locked="0" layoutInCell="1" allowOverlap="1" wp14:anchorId="187C0A16" wp14:editId="699BBCF7">
                <wp:simplePos x="0" y="0"/>
                <wp:positionH relativeFrom="column">
                  <wp:posOffset>20955</wp:posOffset>
                </wp:positionH>
                <wp:positionV relativeFrom="paragraph">
                  <wp:posOffset>114300</wp:posOffset>
                </wp:positionV>
                <wp:extent cx="1739900" cy="28575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1739900" cy="285750"/>
                        </a:xfrm>
                        <a:prstGeom prst="rect">
                          <a:avLst/>
                        </a:prstGeom>
                        <a:solidFill>
                          <a:srgbClr val="FF0000"/>
                        </a:solidFill>
                        <a:ln w="6350">
                          <a:solidFill>
                            <a:prstClr val="black"/>
                          </a:solidFill>
                        </a:ln>
                      </wps:spPr>
                      <wps:txbx>
                        <w:txbxContent>
                          <w:p w14:paraId="00B67D5D" w14:textId="77777777" w:rsidR="00C6782B" w:rsidRDefault="00C6782B" w:rsidP="00C6782B">
                            <w:r>
                              <w:t>Service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7C0A16" id="Text Box 11" o:spid="_x0000_s1034" type="#_x0000_t202" style="position:absolute;left:0;text-align:left;margin-left:1.65pt;margin-top:9pt;width:137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" fillcolor="red" strokeweight=".5pt">
                <v:textbox>
                  <w:txbxContent>
                    <w:p w14:paraId="00B67D5D" w14:textId="77777777" w:rsidR="00C6782B" w:rsidRDefault="00C6782B" w:rsidP="00C6782B">
                      <w:r>
                        <w:t>Service Delivery</w:t>
                      </w:r>
                    </w:p>
                  </w:txbxContent>
                </v:textbox>
              </v:shape>
            </w:pict>
          </mc:Fallback>
        </mc:AlternateContent>
      </w:r>
    </w:p>
    <w:p w14:paraId="3ED9040A" w14:textId="77777777" w:rsidR="00C6782B" w:rsidRDefault="00C6782B" w:rsidP="00C6782B">
      <w:pPr>
        <w:pStyle w:val="ListParagraph"/>
        <w:ind w:left="360"/>
        <w:jc w:val="left"/>
        <w:rPr>
          <w:b/>
          <w:bCs/>
        </w:rPr>
      </w:pPr>
      <w:r>
        <w:rPr>
          <w:b/>
          <w:bCs/>
          <w:noProof/>
          <w:lang w:eastAsia="en-GB"/>
        </w:rPr>
        <mc:AlternateContent>
          <mc:Choice Requires="wps">
            <w:drawing>
              <wp:anchor distT="0" distB="0" distL="114300" distR="114300" simplePos="0" relativeHeight="251681792" behindDoc="0" locked="0" layoutInCell="1" allowOverlap="1" wp14:anchorId="16AD3ACE" wp14:editId="0EB5B9F8">
                <wp:simplePos x="0" y="0"/>
                <wp:positionH relativeFrom="column">
                  <wp:posOffset>1776730</wp:posOffset>
                </wp:positionH>
                <wp:positionV relativeFrom="paragraph">
                  <wp:posOffset>60325</wp:posOffset>
                </wp:positionV>
                <wp:extent cx="1397000" cy="19050"/>
                <wp:effectExtent l="0" t="0" r="12700" b="19050"/>
                <wp:wrapNone/>
                <wp:docPr id="19" name="Straight Connector 19"/>
                <wp:cNvGraphicFramePr/>
                <a:graphic xmlns:a="http://schemas.openxmlformats.org/drawingml/2006/main">
                  <a:graphicData uri="http://schemas.microsoft.com/office/word/2010/wordprocessingShape">
                    <wps:wsp>
                      <wps:cNvCnPr/>
                      <wps:spPr>
                        <a:xfrm flipH="1" flipV="1">
                          <a:off x="0" y="0"/>
                          <a:ext cx="1397000" cy="1905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52D65514" id="Straight Connector 19" o:spid="_x0000_s1026" style="position:absolute;flip:x y;z-index:251681792;visibility:visible;mso-wrap-style:square;mso-wrap-distance-left:9pt;mso-wrap-distance-top:0;mso-wrap-distance-right:9pt;mso-wrap-distance-bottom:0;mso-position-horizontal:absolute;mso-position-horizontal-relative:text;mso-position-vertical:absolute;mso-position-vertical-relative:text" from="139.9pt,4.75pt" to="249.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" strokecolor="#4472c4" strokeweight=".5pt">
                <v:stroke joinstyle="miter"/>
              </v:line>
            </w:pict>
          </mc:Fallback>
        </mc:AlternateContent>
      </w:r>
    </w:p>
    <w:p w14:paraId="267CCA54" w14:textId="77777777" w:rsidR="00C6782B" w:rsidRDefault="00C6782B" w:rsidP="00C6782B">
      <w:pPr>
        <w:pStyle w:val="ListParagraph"/>
        <w:ind w:left="360"/>
        <w:jc w:val="left"/>
        <w:rPr>
          <w:b/>
          <w:bCs/>
        </w:rPr>
      </w:pPr>
    </w:p>
    <w:p w14:paraId="37707EF3" w14:textId="71C30BFD" w:rsidR="00C6782B" w:rsidRDefault="00C6782B" w:rsidP="00C6782B">
      <w:pPr>
        <w:pStyle w:val="ListParagraph"/>
        <w:ind w:left="360"/>
        <w:jc w:val="left"/>
      </w:pPr>
    </w:p>
    <w:p w14:paraId="5CEC658A" w14:textId="77777777" w:rsidR="00FF5E82" w:rsidRPr="001A3AAE" w:rsidRDefault="00FF5E82" w:rsidP="00FF5E82">
      <w:pPr>
        <w:pStyle w:val="ListParagraph"/>
        <w:numPr>
          <w:ilvl w:val="0"/>
          <w:numId w:val="12"/>
        </w:numPr>
        <w:jc w:val="left"/>
        <w:rPr>
          <w:b/>
          <w:bCs/>
          <w:sz w:val="32"/>
          <w:szCs w:val="32"/>
        </w:rPr>
      </w:pPr>
      <w:bookmarkStart w:id="2" w:name="_Hlk134521538"/>
      <w:r w:rsidRPr="001A3AAE">
        <w:rPr>
          <w:b/>
          <w:bCs/>
          <w:sz w:val="32"/>
          <w:szCs w:val="32"/>
        </w:rPr>
        <w:t>Leadership v Management</w:t>
      </w:r>
    </w:p>
    <w:p w14:paraId="740059F0" w14:textId="4925F647" w:rsidR="00FF5E82" w:rsidRPr="001A3AAE" w:rsidRDefault="00FF5E82" w:rsidP="00FF5E82">
      <w:pPr>
        <w:jc w:val="left"/>
        <w:rPr>
          <w:bCs/>
        </w:rPr>
      </w:pPr>
      <w:r>
        <w:rPr>
          <w:bCs/>
        </w:rPr>
        <w:t xml:space="preserve">Corporate Leadership means that you will spend time fluctuating between Leadership and Management. </w:t>
      </w:r>
      <w:r w:rsidR="00D70CF9">
        <w:rPr>
          <w:bCs/>
        </w:rPr>
        <w:t>The grid below outlines how this may operate, however if leading on a Corporate project this may require you to take a Leadership role and delegate management tasks to others.</w:t>
      </w:r>
    </w:p>
    <w:tbl>
      <w:tblPr>
        <w:tblStyle w:val="TableGrid"/>
        <w:tblW w:w="0" w:type="auto"/>
        <w:tblLook w:val="04A0" w:firstRow="1" w:lastRow="0" w:firstColumn="1" w:lastColumn="0" w:noHBand="0" w:noVBand="1"/>
      </w:tblPr>
      <w:tblGrid>
        <w:gridCol w:w="4871"/>
      </w:tblGrid>
      <w:tr w:rsidR="00D70CF9" w14:paraId="04CD39BD" w14:textId="77777777" w:rsidTr="0048206C">
        <w:tc>
          <w:tcPr>
            <w:tcW w:w="4871" w:type="dxa"/>
            <w:shd w:val="clear" w:color="auto" w:fill="FF7C80"/>
          </w:tcPr>
          <w:bookmarkEnd w:id="2"/>
          <w:p w14:paraId="0FE2A47E" w14:textId="77777777" w:rsidR="00D70CF9" w:rsidRDefault="00D70CF9" w:rsidP="0048206C">
            <w:pPr>
              <w:jc w:val="left"/>
              <w:rPr>
                <w:b/>
                <w:bCs/>
              </w:rPr>
            </w:pPr>
            <w:r>
              <w:rPr>
                <w:b/>
                <w:bCs/>
              </w:rPr>
              <w:t>CLT-Dominant Focus</w:t>
            </w:r>
          </w:p>
        </w:tc>
      </w:tr>
      <w:tr w:rsidR="00D70CF9" w14:paraId="5DA13011" w14:textId="77777777" w:rsidTr="0048206C">
        <w:tc>
          <w:tcPr>
            <w:tcW w:w="4871" w:type="dxa"/>
            <w:shd w:val="clear" w:color="auto" w:fill="FFE599" w:themeFill="accent4" w:themeFillTint="66"/>
          </w:tcPr>
          <w:p w14:paraId="502CB178" w14:textId="77777777" w:rsidR="00D70CF9" w:rsidRDefault="00D70CF9" w:rsidP="0048206C">
            <w:pPr>
              <w:jc w:val="left"/>
              <w:rPr>
                <w:b/>
                <w:bCs/>
              </w:rPr>
            </w:pPr>
            <w:r>
              <w:rPr>
                <w:b/>
                <w:bCs/>
              </w:rPr>
              <w:t>CLT-as required</w:t>
            </w:r>
          </w:p>
        </w:tc>
      </w:tr>
    </w:tbl>
    <w:p w14:paraId="52CABF44" w14:textId="326F9B4C" w:rsidR="00FF5E82" w:rsidRDefault="00FF5E82" w:rsidP="00FF5E82">
      <w:pPr>
        <w:jc w:val="left"/>
        <w:rPr>
          <w:b/>
          <w:bCs/>
        </w:rPr>
      </w:pPr>
    </w:p>
    <w:tbl>
      <w:tblPr>
        <w:tblW w:w="8100" w:type="dxa"/>
        <w:tblCellMar>
          <w:left w:w="0" w:type="dxa"/>
          <w:right w:w="0" w:type="dxa"/>
        </w:tblCellMar>
        <w:tblLook w:val="0600" w:firstRow="0" w:lastRow="0" w:firstColumn="0" w:lastColumn="0" w:noHBand="1" w:noVBand="1"/>
      </w:tblPr>
      <w:tblGrid>
        <w:gridCol w:w="3927"/>
        <w:gridCol w:w="4173"/>
      </w:tblGrid>
      <w:tr w:rsidR="00D70CF9" w:rsidRPr="00436A0C" w14:paraId="3B0CB7CE" w14:textId="77777777" w:rsidTr="0048206C">
        <w:trPr>
          <w:trHeight w:val="334"/>
        </w:trPr>
        <w:tc>
          <w:tcPr>
            <w:tcW w:w="392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80" w:type="dxa"/>
              <w:bottom w:w="0" w:type="dxa"/>
              <w:right w:w="80" w:type="dxa"/>
            </w:tcMar>
            <w:hideMark/>
          </w:tcPr>
          <w:p w14:paraId="217683F0" w14:textId="77777777" w:rsidR="00D70CF9" w:rsidRPr="00436A0C" w:rsidRDefault="00D70CF9" w:rsidP="0048206C">
            <w:pPr>
              <w:spacing w:before="40" w:after="40" w:line="276" w:lineRule="auto"/>
              <w:jc w:val="center"/>
              <w:textAlignment w:val="baseline"/>
              <w:rPr>
                <w:rFonts w:eastAsia="Times New Roman" w:cs="Arial"/>
                <w:sz w:val="22"/>
                <w:lang w:eastAsia="en-GB"/>
              </w:rPr>
            </w:pPr>
            <w:r w:rsidRPr="00436A0C">
              <w:rPr>
                <w:rFonts w:asciiTheme="minorHAnsi" w:eastAsia="Calibri" w:hAnsi="Calibri" w:cs="Times New Roman"/>
                <w:b/>
                <w:bCs/>
                <w:color w:val="000000" w:themeColor="text1"/>
                <w:kern w:val="24"/>
                <w:sz w:val="22"/>
                <w:lang w:eastAsia="en-GB"/>
              </w:rPr>
              <w:t>Leadership</w:t>
            </w:r>
          </w:p>
        </w:tc>
        <w:tc>
          <w:tcPr>
            <w:tcW w:w="4173" w:type="dxa"/>
            <w:tcBorders>
              <w:top w:val="single" w:sz="8" w:space="0" w:color="000000"/>
              <w:left w:val="single" w:sz="8" w:space="0" w:color="000000"/>
              <w:bottom w:val="single" w:sz="8" w:space="0" w:color="000000"/>
              <w:right w:val="single" w:sz="8" w:space="0" w:color="000000"/>
            </w:tcBorders>
            <w:shd w:val="clear" w:color="auto" w:fill="FF7C80"/>
            <w:tcMar>
              <w:top w:w="15" w:type="dxa"/>
              <w:left w:w="80" w:type="dxa"/>
              <w:bottom w:w="0" w:type="dxa"/>
              <w:right w:w="80" w:type="dxa"/>
            </w:tcMar>
            <w:hideMark/>
          </w:tcPr>
          <w:p w14:paraId="5AB05DD6" w14:textId="77777777" w:rsidR="00D70CF9" w:rsidRPr="00436A0C" w:rsidRDefault="00D70CF9" w:rsidP="0048206C">
            <w:pPr>
              <w:spacing w:before="40" w:after="40" w:line="276" w:lineRule="auto"/>
              <w:jc w:val="center"/>
              <w:textAlignment w:val="baseline"/>
              <w:rPr>
                <w:rFonts w:eastAsia="Times New Roman" w:cs="Arial"/>
                <w:sz w:val="22"/>
                <w:lang w:eastAsia="en-GB"/>
              </w:rPr>
            </w:pPr>
            <w:r w:rsidRPr="00436A0C">
              <w:rPr>
                <w:rFonts w:asciiTheme="minorHAnsi" w:eastAsia="Calibri" w:hAnsi="Calibri" w:cs="Times New Roman"/>
                <w:b/>
                <w:bCs/>
                <w:color w:val="000000" w:themeColor="text1"/>
                <w:kern w:val="24"/>
                <w:sz w:val="22"/>
                <w:lang w:eastAsia="en-GB"/>
              </w:rPr>
              <w:t>Management</w:t>
            </w:r>
          </w:p>
        </w:tc>
      </w:tr>
      <w:tr w:rsidR="00D70CF9" w:rsidRPr="00436A0C" w14:paraId="4B21A33B" w14:textId="77777777" w:rsidTr="0048206C">
        <w:trPr>
          <w:trHeight w:val="314"/>
        </w:trPr>
        <w:tc>
          <w:tcPr>
            <w:tcW w:w="392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80" w:type="dxa"/>
              <w:bottom w:w="0" w:type="dxa"/>
              <w:right w:w="80" w:type="dxa"/>
            </w:tcMar>
            <w:hideMark/>
          </w:tcPr>
          <w:p w14:paraId="71F4243D" w14:textId="77777777" w:rsidR="00D70CF9" w:rsidRPr="00436A0C" w:rsidRDefault="00D70CF9" w:rsidP="0048206C">
            <w:pPr>
              <w:spacing w:before="40" w:after="40" w:line="276" w:lineRule="auto"/>
              <w:jc w:val="center"/>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When we’re leading…</w:t>
            </w:r>
          </w:p>
        </w:tc>
        <w:tc>
          <w:tcPr>
            <w:tcW w:w="4173" w:type="dxa"/>
            <w:tcBorders>
              <w:top w:val="single" w:sz="8" w:space="0" w:color="000000"/>
              <w:left w:val="single" w:sz="8" w:space="0" w:color="000000"/>
              <w:bottom w:val="single" w:sz="8" w:space="0" w:color="000000"/>
              <w:right w:val="single" w:sz="8" w:space="0" w:color="000000"/>
            </w:tcBorders>
            <w:shd w:val="clear" w:color="auto" w:fill="FF7C80"/>
            <w:tcMar>
              <w:top w:w="15" w:type="dxa"/>
              <w:left w:w="80" w:type="dxa"/>
              <w:bottom w:w="0" w:type="dxa"/>
              <w:right w:w="80" w:type="dxa"/>
            </w:tcMar>
            <w:hideMark/>
          </w:tcPr>
          <w:p w14:paraId="3E1F2029" w14:textId="77777777" w:rsidR="00D70CF9" w:rsidRPr="00436A0C" w:rsidRDefault="00D70CF9" w:rsidP="0048206C">
            <w:pPr>
              <w:spacing w:before="40" w:after="40" w:line="276" w:lineRule="auto"/>
              <w:jc w:val="center"/>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When we’re managing…</w:t>
            </w:r>
          </w:p>
        </w:tc>
      </w:tr>
      <w:tr w:rsidR="00D70CF9" w:rsidRPr="00436A0C" w14:paraId="7CAF016F" w14:textId="77777777" w:rsidTr="0048206C">
        <w:trPr>
          <w:trHeight w:val="563"/>
        </w:trPr>
        <w:tc>
          <w:tcPr>
            <w:tcW w:w="392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80" w:type="dxa"/>
              <w:bottom w:w="0" w:type="dxa"/>
              <w:right w:w="80" w:type="dxa"/>
            </w:tcMar>
            <w:hideMark/>
          </w:tcPr>
          <w:p w14:paraId="647FDC35" w14:textId="77777777" w:rsidR="00D70CF9" w:rsidRPr="00436A0C" w:rsidRDefault="00D70CF9" w:rsidP="0048206C">
            <w:pPr>
              <w:spacing w:before="40" w:after="40" w:line="276" w:lineRule="auto"/>
              <w:jc w:val="left"/>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 xml:space="preserve"> Produces change &amp; movement</w:t>
            </w:r>
          </w:p>
        </w:tc>
        <w:tc>
          <w:tcPr>
            <w:tcW w:w="4173" w:type="dxa"/>
            <w:tcBorders>
              <w:top w:val="single" w:sz="8" w:space="0" w:color="000000"/>
              <w:left w:val="single" w:sz="8" w:space="0" w:color="000000"/>
              <w:bottom w:val="single" w:sz="8" w:space="0" w:color="000000"/>
              <w:right w:val="single" w:sz="8" w:space="0" w:color="000000"/>
            </w:tcBorders>
            <w:shd w:val="clear" w:color="auto" w:fill="FF7C80"/>
            <w:tcMar>
              <w:top w:w="15" w:type="dxa"/>
              <w:left w:w="80" w:type="dxa"/>
              <w:bottom w:w="0" w:type="dxa"/>
              <w:right w:w="80" w:type="dxa"/>
            </w:tcMar>
            <w:hideMark/>
          </w:tcPr>
          <w:p w14:paraId="182FCBED" w14:textId="77777777" w:rsidR="00D70CF9" w:rsidRPr="00436A0C" w:rsidRDefault="00D70CF9" w:rsidP="0048206C">
            <w:pPr>
              <w:spacing w:before="40" w:after="40" w:line="276" w:lineRule="auto"/>
              <w:jc w:val="left"/>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 xml:space="preserve"> Produces order and consistency</w:t>
            </w:r>
          </w:p>
        </w:tc>
      </w:tr>
      <w:tr w:rsidR="00D70CF9" w:rsidRPr="00436A0C" w14:paraId="73A031BD" w14:textId="77777777" w:rsidTr="0048206C">
        <w:trPr>
          <w:trHeight w:val="564"/>
        </w:trPr>
        <w:tc>
          <w:tcPr>
            <w:tcW w:w="392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80" w:type="dxa"/>
              <w:bottom w:w="0" w:type="dxa"/>
              <w:right w:w="80" w:type="dxa"/>
            </w:tcMar>
            <w:hideMark/>
          </w:tcPr>
          <w:p w14:paraId="60D70452" w14:textId="77777777" w:rsidR="00D70CF9" w:rsidRPr="00436A0C" w:rsidRDefault="00D70CF9" w:rsidP="0048206C">
            <w:pPr>
              <w:spacing w:before="40" w:after="40" w:line="276" w:lineRule="auto"/>
              <w:jc w:val="left"/>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 xml:space="preserve"> Coping with change</w:t>
            </w:r>
          </w:p>
        </w:tc>
        <w:tc>
          <w:tcPr>
            <w:tcW w:w="4173" w:type="dxa"/>
            <w:tcBorders>
              <w:top w:val="single" w:sz="8" w:space="0" w:color="000000"/>
              <w:left w:val="single" w:sz="8" w:space="0" w:color="000000"/>
              <w:bottom w:val="single" w:sz="8" w:space="0" w:color="000000"/>
              <w:right w:val="single" w:sz="8" w:space="0" w:color="000000"/>
            </w:tcBorders>
            <w:shd w:val="clear" w:color="auto" w:fill="FF7C80"/>
            <w:tcMar>
              <w:top w:w="15" w:type="dxa"/>
              <w:left w:w="80" w:type="dxa"/>
              <w:bottom w:w="0" w:type="dxa"/>
              <w:right w:w="80" w:type="dxa"/>
            </w:tcMar>
            <w:hideMark/>
          </w:tcPr>
          <w:p w14:paraId="33CDA784" w14:textId="77777777" w:rsidR="00D70CF9" w:rsidRPr="00436A0C" w:rsidRDefault="00D70CF9" w:rsidP="0048206C">
            <w:pPr>
              <w:spacing w:before="40" w:after="40" w:line="276" w:lineRule="auto"/>
              <w:jc w:val="left"/>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 xml:space="preserve"> Coping with complexity</w:t>
            </w:r>
          </w:p>
        </w:tc>
      </w:tr>
      <w:tr w:rsidR="00D70CF9" w:rsidRPr="00436A0C" w14:paraId="7D041A3C" w14:textId="77777777" w:rsidTr="0048206C">
        <w:trPr>
          <w:trHeight w:val="563"/>
        </w:trPr>
        <w:tc>
          <w:tcPr>
            <w:tcW w:w="392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80" w:type="dxa"/>
              <w:bottom w:w="0" w:type="dxa"/>
              <w:right w:w="80" w:type="dxa"/>
            </w:tcMar>
            <w:hideMark/>
          </w:tcPr>
          <w:p w14:paraId="63A1281A" w14:textId="77777777" w:rsidR="00D70CF9" w:rsidRPr="00436A0C" w:rsidRDefault="00D70CF9" w:rsidP="0048206C">
            <w:pPr>
              <w:numPr>
                <w:ilvl w:val="0"/>
                <w:numId w:val="3"/>
              </w:numPr>
              <w:tabs>
                <w:tab w:val="left" w:pos="643"/>
              </w:tabs>
              <w:spacing w:after="40" w:line="276" w:lineRule="auto"/>
              <w:ind w:left="1267"/>
              <w:contextualSpacing/>
              <w:jc w:val="left"/>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Setting a direction</w:t>
            </w:r>
          </w:p>
        </w:tc>
        <w:tc>
          <w:tcPr>
            <w:tcW w:w="4173" w:type="dxa"/>
            <w:tcBorders>
              <w:top w:val="single" w:sz="8" w:space="0" w:color="000000"/>
              <w:left w:val="single" w:sz="8" w:space="0" w:color="000000"/>
              <w:bottom w:val="single" w:sz="8" w:space="0" w:color="000000"/>
              <w:right w:val="single" w:sz="8" w:space="0" w:color="000000"/>
            </w:tcBorders>
            <w:shd w:val="clear" w:color="auto" w:fill="FF7C80"/>
            <w:tcMar>
              <w:top w:w="15" w:type="dxa"/>
              <w:left w:w="80" w:type="dxa"/>
              <w:bottom w:w="0" w:type="dxa"/>
              <w:right w:w="80" w:type="dxa"/>
            </w:tcMar>
            <w:hideMark/>
          </w:tcPr>
          <w:p w14:paraId="388C64CF" w14:textId="77777777" w:rsidR="00D70CF9" w:rsidRPr="00436A0C" w:rsidRDefault="00D70CF9" w:rsidP="0048206C">
            <w:pPr>
              <w:numPr>
                <w:ilvl w:val="0"/>
                <w:numId w:val="3"/>
              </w:numPr>
              <w:tabs>
                <w:tab w:val="left" w:pos="643"/>
              </w:tabs>
              <w:spacing w:after="40" w:line="276" w:lineRule="auto"/>
              <w:ind w:left="1267"/>
              <w:contextualSpacing/>
              <w:jc w:val="left"/>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Planning and budgeting</w:t>
            </w:r>
          </w:p>
        </w:tc>
      </w:tr>
      <w:tr w:rsidR="00D70CF9" w:rsidRPr="00436A0C" w14:paraId="54B7378D" w14:textId="77777777" w:rsidTr="0048206C">
        <w:trPr>
          <w:trHeight w:val="563"/>
        </w:trPr>
        <w:tc>
          <w:tcPr>
            <w:tcW w:w="392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80" w:type="dxa"/>
              <w:bottom w:w="0" w:type="dxa"/>
              <w:right w:w="80" w:type="dxa"/>
            </w:tcMar>
            <w:hideMark/>
          </w:tcPr>
          <w:p w14:paraId="216F631D" w14:textId="77777777" w:rsidR="00D70CF9" w:rsidRPr="00436A0C" w:rsidRDefault="00D70CF9" w:rsidP="0048206C">
            <w:pPr>
              <w:numPr>
                <w:ilvl w:val="0"/>
                <w:numId w:val="3"/>
              </w:numPr>
              <w:tabs>
                <w:tab w:val="left" w:pos="643"/>
              </w:tabs>
              <w:spacing w:after="40" w:line="276" w:lineRule="auto"/>
              <w:ind w:left="1267"/>
              <w:contextualSpacing/>
              <w:jc w:val="left"/>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Aligning people</w:t>
            </w:r>
          </w:p>
        </w:tc>
        <w:tc>
          <w:tcPr>
            <w:tcW w:w="4173" w:type="dxa"/>
            <w:tcBorders>
              <w:top w:val="single" w:sz="8" w:space="0" w:color="000000"/>
              <w:left w:val="single" w:sz="8" w:space="0" w:color="000000"/>
              <w:bottom w:val="single" w:sz="8" w:space="0" w:color="000000"/>
              <w:right w:val="single" w:sz="8" w:space="0" w:color="000000"/>
            </w:tcBorders>
            <w:shd w:val="clear" w:color="auto" w:fill="FF7C80"/>
            <w:tcMar>
              <w:top w:w="15" w:type="dxa"/>
              <w:left w:w="80" w:type="dxa"/>
              <w:bottom w:w="0" w:type="dxa"/>
              <w:right w:w="80" w:type="dxa"/>
            </w:tcMar>
            <w:hideMark/>
          </w:tcPr>
          <w:p w14:paraId="493A17FE" w14:textId="77777777" w:rsidR="00D70CF9" w:rsidRPr="00436A0C" w:rsidRDefault="00D70CF9" w:rsidP="0048206C">
            <w:pPr>
              <w:numPr>
                <w:ilvl w:val="0"/>
                <w:numId w:val="3"/>
              </w:numPr>
              <w:tabs>
                <w:tab w:val="left" w:pos="643"/>
              </w:tabs>
              <w:spacing w:after="40" w:line="276" w:lineRule="auto"/>
              <w:ind w:left="1267"/>
              <w:contextualSpacing/>
              <w:jc w:val="left"/>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Organising and staffing</w:t>
            </w:r>
          </w:p>
        </w:tc>
      </w:tr>
      <w:tr w:rsidR="00D70CF9" w:rsidRPr="00436A0C" w14:paraId="29B28878" w14:textId="77777777" w:rsidTr="0048206C">
        <w:trPr>
          <w:trHeight w:val="628"/>
        </w:trPr>
        <w:tc>
          <w:tcPr>
            <w:tcW w:w="392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80" w:type="dxa"/>
              <w:bottom w:w="0" w:type="dxa"/>
              <w:right w:w="80" w:type="dxa"/>
            </w:tcMar>
            <w:hideMark/>
          </w:tcPr>
          <w:p w14:paraId="13DAF29E" w14:textId="77777777" w:rsidR="00D70CF9" w:rsidRPr="00436A0C" w:rsidRDefault="00D70CF9" w:rsidP="0048206C">
            <w:pPr>
              <w:numPr>
                <w:ilvl w:val="0"/>
                <w:numId w:val="3"/>
              </w:numPr>
              <w:tabs>
                <w:tab w:val="left" w:pos="643"/>
              </w:tabs>
              <w:spacing w:after="40" w:line="276" w:lineRule="auto"/>
              <w:ind w:left="1267"/>
              <w:contextualSpacing/>
              <w:jc w:val="left"/>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Motivating and inspiring</w:t>
            </w:r>
          </w:p>
        </w:tc>
        <w:tc>
          <w:tcPr>
            <w:tcW w:w="4173" w:type="dxa"/>
            <w:tcBorders>
              <w:top w:val="single" w:sz="8" w:space="0" w:color="000000"/>
              <w:left w:val="single" w:sz="8" w:space="0" w:color="000000"/>
              <w:bottom w:val="single" w:sz="8" w:space="0" w:color="000000"/>
              <w:right w:val="single" w:sz="8" w:space="0" w:color="000000"/>
            </w:tcBorders>
            <w:shd w:val="clear" w:color="auto" w:fill="FF7C80"/>
            <w:tcMar>
              <w:top w:w="15" w:type="dxa"/>
              <w:left w:w="80" w:type="dxa"/>
              <w:bottom w:w="0" w:type="dxa"/>
              <w:right w:w="80" w:type="dxa"/>
            </w:tcMar>
            <w:hideMark/>
          </w:tcPr>
          <w:p w14:paraId="519A5B6F" w14:textId="77777777" w:rsidR="00D70CF9" w:rsidRPr="00436A0C" w:rsidRDefault="00D70CF9" w:rsidP="0048206C">
            <w:pPr>
              <w:numPr>
                <w:ilvl w:val="0"/>
                <w:numId w:val="3"/>
              </w:numPr>
              <w:tabs>
                <w:tab w:val="left" w:pos="643"/>
              </w:tabs>
              <w:spacing w:after="40" w:line="276" w:lineRule="auto"/>
              <w:ind w:left="1267"/>
              <w:contextualSpacing/>
              <w:jc w:val="left"/>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Controlling &amp; problem-solving</w:t>
            </w:r>
          </w:p>
        </w:tc>
      </w:tr>
      <w:tr w:rsidR="00D70CF9" w:rsidRPr="00436A0C" w14:paraId="58457C1F" w14:textId="77777777" w:rsidTr="0048206C">
        <w:trPr>
          <w:trHeight w:val="315"/>
        </w:trPr>
        <w:tc>
          <w:tcPr>
            <w:tcW w:w="392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80" w:type="dxa"/>
              <w:bottom w:w="0" w:type="dxa"/>
              <w:right w:w="80" w:type="dxa"/>
            </w:tcMar>
            <w:hideMark/>
          </w:tcPr>
          <w:p w14:paraId="412A2096" w14:textId="77777777" w:rsidR="00D70CF9" w:rsidRPr="00436A0C" w:rsidRDefault="00D70CF9" w:rsidP="0048206C">
            <w:pPr>
              <w:spacing w:before="40" w:after="40" w:line="276" w:lineRule="auto"/>
              <w:jc w:val="left"/>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Divergent &lt;</w:t>
            </w:r>
          </w:p>
        </w:tc>
        <w:tc>
          <w:tcPr>
            <w:tcW w:w="4173" w:type="dxa"/>
            <w:tcBorders>
              <w:top w:val="single" w:sz="8" w:space="0" w:color="000000"/>
              <w:left w:val="single" w:sz="8" w:space="0" w:color="000000"/>
              <w:bottom w:val="single" w:sz="8" w:space="0" w:color="000000"/>
              <w:right w:val="single" w:sz="8" w:space="0" w:color="000000"/>
            </w:tcBorders>
            <w:shd w:val="clear" w:color="auto" w:fill="FF7C80"/>
            <w:tcMar>
              <w:top w:w="15" w:type="dxa"/>
              <w:left w:w="80" w:type="dxa"/>
              <w:bottom w:w="0" w:type="dxa"/>
              <w:right w:w="80" w:type="dxa"/>
            </w:tcMar>
            <w:hideMark/>
          </w:tcPr>
          <w:p w14:paraId="0830EECA" w14:textId="77777777" w:rsidR="00D70CF9" w:rsidRPr="00436A0C" w:rsidRDefault="00D70CF9" w:rsidP="0048206C">
            <w:pPr>
              <w:spacing w:before="40" w:after="40" w:line="276" w:lineRule="auto"/>
              <w:jc w:val="right"/>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Convergent &gt;</w:t>
            </w:r>
          </w:p>
        </w:tc>
      </w:tr>
      <w:tr w:rsidR="00D70CF9" w:rsidRPr="00436A0C" w14:paraId="453BB9F0" w14:textId="77777777" w:rsidTr="0048206C">
        <w:trPr>
          <w:trHeight w:val="314"/>
        </w:trPr>
        <w:tc>
          <w:tcPr>
            <w:tcW w:w="392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80" w:type="dxa"/>
              <w:bottom w:w="0" w:type="dxa"/>
              <w:right w:w="80" w:type="dxa"/>
            </w:tcMar>
            <w:hideMark/>
          </w:tcPr>
          <w:p w14:paraId="7CB788B3" w14:textId="77777777" w:rsidR="00D70CF9" w:rsidRPr="00436A0C" w:rsidRDefault="00D70CF9" w:rsidP="0048206C">
            <w:pPr>
              <w:spacing w:before="40" w:after="40" w:line="276" w:lineRule="auto"/>
              <w:jc w:val="center"/>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Do the right things</w:t>
            </w:r>
          </w:p>
        </w:tc>
        <w:tc>
          <w:tcPr>
            <w:tcW w:w="4173" w:type="dxa"/>
            <w:tcBorders>
              <w:top w:val="single" w:sz="8" w:space="0" w:color="000000"/>
              <w:left w:val="single" w:sz="8" w:space="0" w:color="000000"/>
              <w:bottom w:val="single" w:sz="8" w:space="0" w:color="000000"/>
              <w:right w:val="single" w:sz="8" w:space="0" w:color="000000"/>
            </w:tcBorders>
            <w:shd w:val="clear" w:color="auto" w:fill="FF7C80"/>
            <w:tcMar>
              <w:top w:w="15" w:type="dxa"/>
              <w:left w:w="80" w:type="dxa"/>
              <w:bottom w:w="0" w:type="dxa"/>
              <w:right w:w="80" w:type="dxa"/>
            </w:tcMar>
            <w:hideMark/>
          </w:tcPr>
          <w:p w14:paraId="28043A42" w14:textId="77777777" w:rsidR="00D70CF9" w:rsidRPr="00436A0C" w:rsidRDefault="00D70CF9" w:rsidP="0048206C">
            <w:pPr>
              <w:spacing w:before="40" w:after="40" w:line="276" w:lineRule="auto"/>
              <w:jc w:val="center"/>
              <w:textAlignment w:val="baseline"/>
              <w:rPr>
                <w:rFonts w:eastAsia="Times New Roman" w:cs="Arial"/>
                <w:sz w:val="22"/>
                <w:lang w:eastAsia="en-GB"/>
              </w:rPr>
            </w:pPr>
            <w:r w:rsidRPr="00436A0C">
              <w:rPr>
                <w:rFonts w:asciiTheme="minorHAnsi" w:eastAsia="Calibri" w:hAnsi="Calibri" w:cs="Times New Roman"/>
                <w:color w:val="000000" w:themeColor="text1"/>
                <w:kern w:val="24"/>
                <w:sz w:val="22"/>
                <w:lang w:eastAsia="en-GB"/>
              </w:rPr>
              <w:t>Do things right</w:t>
            </w:r>
          </w:p>
        </w:tc>
      </w:tr>
    </w:tbl>
    <w:p w14:paraId="6FD5C401" w14:textId="44D3CEBB" w:rsidR="00C70573" w:rsidRDefault="00C70573" w:rsidP="00C70573">
      <w:pPr>
        <w:spacing w:after="0" w:line="192" w:lineRule="auto"/>
        <w:jc w:val="left"/>
        <w:rPr>
          <w:rFonts w:cs="Arial"/>
          <w:b/>
          <w:color w:val="000000" w:themeColor="text1"/>
          <w:kern w:val="24"/>
          <w:szCs w:val="24"/>
          <w:lang w:val="en-US"/>
        </w:rPr>
      </w:pPr>
    </w:p>
    <w:p w14:paraId="178B38DA" w14:textId="79F28596" w:rsidR="00C70573" w:rsidRPr="001808B7" w:rsidRDefault="00D70CF9" w:rsidP="00C70573">
      <w:pPr>
        <w:spacing w:after="0" w:line="192" w:lineRule="auto"/>
        <w:jc w:val="left"/>
        <w:rPr>
          <w:rFonts w:cs="Arial"/>
          <w:b/>
          <w:color w:val="000000" w:themeColor="text1"/>
          <w:kern w:val="24"/>
          <w:szCs w:val="24"/>
          <w:lang w:val="en-US"/>
        </w:rPr>
      </w:pPr>
      <w:r w:rsidRPr="00A476B3">
        <w:rPr>
          <w:noProof/>
          <w:lang w:eastAsia="en-GB"/>
        </w:rPr>
        <mc:AlternateContent>
          <mc:Choice Requires="wps">
            <w:drawing>
              <wp:anchor distT="0" distB="0" distL="114300" distR="114300" simplePos="0" relativeHeight="251685888" behindDoc="0" locked="0" layoutInCell="1" allowOverlap="1" wp14:anchorId="320DFA92" wp14:editId="419F2891">
                <wp:simplePos x="0" y="0"/>
                <wp:positionH relativeFrom="margin">
                  <wp:align>left</wp:align>
                </wp:positionH>
                <wp:positionV relativeFrom="paragraph">
                  <wp:posOffset>5715</wp:posOffset>
                </wp:positionV>
                <wp:extent cx="4006850" cy="2114550"/>
                <wp:effectExtent l="0" t="0" r="0" b="0"/>
                <wp:wrapNone/>
                <wp:docPr id="2"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a:xfrm>
                          <a:off x="0" y="0"/>
                          <a:ext cx="4006850" cy="2114550"/>
                        </a:xfrm>
                        <a:prstGeom prst="rect">
                          <a:avLst/>
                        </a:prstGeom>
                      </wps:spPr>
                      <wps:txbx>
                        <w:txbxContent>
                          <w:p w14:paraId="6FEC03BB" w14:textId="77777777" w:rsidR="00D70CF9" w:rsidRPr="00A476B3" w:rsidRDefault="00D70CF9" w:rsidP="00D70CF9">
                            <w:pPr>
                              <w:spacing w:before="200" w:line="192" w:lineRule="auto"/>
                              <w:ind w:left="360" w:hanging="360"/>
                              <w:rPr>
                                <w:rFonts w:asciiTheme="minorHAnsi" w:hAnsi="Calibri"/>
                                <w:b/>
                                <w:bCs/>
                                <w:color w:val="000000" w:themeColor="text1"/>
                                <w:kern w:val="24"/>
                                <w:szCs w:val="24"/>
                                <w:lang w:val="en-US"/>
                              </w:rPr>
                            </w:pPr>
                            <w:r w:rsidRPr="00A476B3">
                              <w:rPr>
                                <w:rFonts w:asciiTheme="minorHAnsi" w:hAnsi="Calibri"/>
                                <w:b/>
                                <w:bCs/>
                                <w:color w:val="000000" w:themeColor="text1"/>
                                <w:kern w:val="24"/>
                                <w:szCs w:val="24"/>
                                <w:lang w:val="en-US"/>
                              </w:rPr>
                              <w:t>Management</w:t>
                            </w:r>
                          </w:p>
                          <w:p w14:paraId="4C5814BE" w14:textId="77777777" w:rsidR="00D70CF9" w:rsidRDefault="00D70CF9" w:rsidP="00D70CF9">
                            <w:pPr>
                              <w:pStyle w:val="ListParagraph"/>
                              <w:numPr>
                                <w:ilvl w:val="0"/>
                                <w:numId w:val="5"/>
                              </w:numPr>
                              <w:shd w:val="clear" w:color="auto" w:fill="FF7C80"/>
                              <w:spacing w:after="0" w:line="192" w:lineRule="auto"/>
                              <w:jc w:val="left"/>
                              <w:rPr>
                                <w:rFonts w:asciiTheme="minorHAnsi" w:hAnsi="Calibri"/>
                                <w:color w:val="000000" w:themeColor="text1"/>
                                <w:kern w:val="24"/>
                                <w:szCs w:val="24"/>
                                <w:lang w:val="en-US"/>
                              </w:rPr>
                            </w:pPr>
                            <w:r w:rsidRPr="00A476B3">
                              <w:rPr>
                                <w:rFonts w:asciiTheme="minorHAnsi" w:hAnsi="Calibri"/>
                                <w:color w:val="000000" w:themeColor="text1"/>
                                <w:kern w:val="24"/>
                                <w:szCs w:val="24"/>
                                <w:lang w:val="en-US"/>
                              </w:rPr>
                              <w:t>Planning and budgeting - detailed steps and timetables and allocating resources</w:t>
                            </w:r>
                          </w:p>
                          <w:p w14:paraId="6A20A7F2" w14:textId="77777777" w:rsidR="00D70CF9" w:rsidRPr="00A476B3" w:rsidRDefault="00D70CF9" w:rsidP="00D70CF9">
                            <w:pPr>
                              <w:pStyle w:val="ListParagraph"/>
                              <w:shd w:val="clear" w:color="auto" w:fill="FF7C80"/>
                              <w:spacing w:after="0" w:line="192" w:lineRule="auto"/>
                              <w:jc w:val="left"/>
                              <w:rPr>
                                <w:rFonts w:asciiTheme="minorHAnsi" w:hAnsi="Calibri"/>
                                <w:color w:val="000000" w:themeColor="text1"/>
                                <w:kern w:val="24"/>
                                <w:szCs w:val="24"/>
                                <w:lang w:val="en-US"/>
                              </w:rPr>
                            </w:pPr>
                          </w:p>
                          <w:p w14:paraId="01D7D07A" w14:textId="77777777" w:rsidR="00D70CF9" w:rsidRPr="00A476B3" w:rsidRDefault="00D70CF9" w:rsidP="00D70CF9">
                            <w:pPr>
                              <w:pStyle w:val="ListParagraph"/>
                              <w:numPr>
                                <w:ilvl w:val="0"/>
                                <w:numId w:val="5"/>
                              </w:numPr>
                              <w:shd w:val="clear" w:color="auto" w:fill="FF7C80"/>
                              <w:spacing w:after="0" w:line="192" w:lineRule="auto"/>
                              <w:jc w:val="left"/>
                              <w:rPr>
                                <w:rFonts w:asciiTheme="minorHAnsi" w:hAnsi="Calibri"/>
                                <w:color w:val="000000" w:themeColor="text1"/>
                                <w:kern w:val="24"/>
                                <w:szCs w:val="24"/>
                                <w:lang w:val="en-US"/>
                              </w:rPr>
                            </w:pPr>
                            <w:r w:rsidRPr="00A476B3">
                              <w:rPr>
                                <w:rFonts w:asciiTheme="minorHAnsi" w:hAnsi="Calibri"/>
                                <w:color w:val="000000" w:themeColor="text1"/>
                                <w:kern w:val="24"/>
                                <w:szCs w:val="24"/>
                                <w:lang w:val="en-US"/>
                              </w:rPr>
                              <w:t>Organising and staffing establishing structures and staff, delegating responsibilities, policies and procedures to guide staff, systems to monitor</w:t>
                            </w:r>
                            <w:r w:rsidRPr="00A476B3">
                              <w:rPr>
                                <w:rFonts w:asciiTheme="minorHAnsi" w:hAnsi="Calibri"/>
                                <w:color w:val="000000" w:themeColor="text1"/>
                                <w:kern w:val="24"/>
                                <w:sz w:val="48"/>
                                <w:szCs w:val="48"/>
                                <w:lang w:val="en-US"/>
                              </w:rPr>
                              <w:t xml:space="preserve"> </w:t>
                            </w:r>
                            <w:r w:rsidRPr="00A476B3">
                              <w:rPr>
                                <w:rFonts w:asciiTheme="minorHAnsi" w:hAnsi="Calibri"/>
                                <w:color w:val="000000" w:themeColor="text1"/>
                                <w:kern w:val="24"/>
                                <w:szCs w:val="24"/>
                                <w:lang w:val="en-US"/>
                              </w:rPr>
                              <w:t xml:space="preserve">implementation  </w:t>
                            </w:r>
                          </w:p>
                          <w:p w14:paraId="4F657877" w14:textId="77777777" w:rsidR="00D70CF9" w:rsidRPr="00A476B3" w:rsidRDefault="00D70CF9" w:rsidP="00D70CF9">
                            <w:pPr>
                              <w:pStyle w:val="ListParagraph"/>
                              <w:shd w:val="clear" w:color="auto" w:fill="FF7C80"/>
                              <w:spacing w:after="0" w:line="192" w:lineRule="auto"/>
                              <w:jc w:val="left"/>
                              <w:rPr>
                                <w:rFonts w:asciiTheme="minorHAnsi" w:hAnsi="Calibri"/>
                                <w:color w:val="000000" w:themeColor="text1"/>
                                <w:kern w:val="24"/>
                                <w:szCs w:val="24"/>
                                <w:lang w:val="en-US"/>
                              </w:rPr>
                            </w:pPr>
                          </w:p>
                          <w:p w14:paraId="02CB4427" w14:textId="77777777" w:rsidR="00D70CF9" w:rsidRPr="00A476B3" w:rsidRDefault="00D70CF9" w:rsidP="00D70CF9">
                            <w:pPr>
                              <w:pStyle w:val="ListParagraph"/>
                              <w:numPr>
                                <w:ilvl w:val="0"/>
                                <w:numId w:val="5"/>
                              </w:numPr>
                              <w:shd w:val="clear" w:color="auto" w:fill="FF7C80"/>
                              <w:spacing w:after="0" w:line="192" w:lineRule="auto"/>
                              <w:jc w:val="left"/>
                              <w:rPr>
                                <w:rFonts w:asciiTheme="minorHAnsi" w:hAnsi="Calibri"/>
                                <w:color w:val="000000" w:themeColor="text1"/>
                                <w:kern w:val="24"/>
                                <w:szCs w:val="24"/>
                                <w:lang w:val="en-US"/>
                              </w:rPr>
                            </w:pPr>
                            <w:r w:rsidRPr="00A476B3">
                              <w:rPr>
                                <w:rFonts w:asciiTheme="minorHAnsi" w:hAnsi="Calibri"/>
                                <w:color w:val="000000" w:themeColor="text1"/>
                                <w:kern w:val="24"/>
                                <w:szCs w:val="24"/>
                                <w:lang w:val="en-US"/>
                              </w:rPr>
                              <w:t>Controlling and problem-solving   monitoring results and deviations, taking remedial steps</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320DFA92" id="Rectangle 5" o:spid="_x0000_s1035" style="position:absolute;margin-left:0;margin-top:.45pt;width:315.5pt;height:166.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" filled="f" stroked="f">
                <o:lock v:ext="edit" grouping="t"/>
                <v:textbox>
                  <w:txbxContent>
                    <w:p w14:paraId="6FEC03BB" w14:textId="77777777" w:rsidR="00D70CF9" w:rsidRPr="00A476B3" w:rsidRDefault="00D70CF9" w:rsidP="00D70CF9">
                      <w:pPr>
                        <w:spacing w:before="200" w:line="192" w:lineRule="auto"/>
                        <w:ind w:left="360" w:hanging="360"/>
                        <w:rPr>
                          <w:rFonts w:asciiTheme="minorHAnsi" w:hAnsi="Calibri"/>
                          <w:b/>
                          <w:bCs/>
                          <w:color w:val="000000" w:themeColor="text1"/>
                          <w:kern w:val="24"/>
                          <w:szCs w:val="24"/>
                          <w:lang w:val="en-US"/>
                        </w:rPr>
                      </w:pPr>
                      <w:r w:rsidRPr="00A476B3">
                        <w:rPr>
                          <w:rFonts w:asciiTheme="minorHAnsi" w:hAnsi="Calibri"/>
                          <w:b/>
                          <w:bCs/>
                          <w:color w:val="000000" w:themeColor="text1"/>
                          <w:kern w:val="24"/>
                          <w:szCs w:val="24"/>
                          <w:lang w:val="en-US"/>
                        </w:rPr>
                        <w:t>Management</w:t>
                      </w:r>
                    </w:p>
                    <w:p w14:paraId="4C5814BE" w14:textId="77777777" w:rsidR="00D70CF9" w:rsidRDefault="00D70CF9" w:rsidP="00D70CF9">
                      <w:pPr>
                        <w:pStyle w:val="ListParagraph"/>
                        <w:numPr>
                          <w:ilvl w:val="0"/>
                          <w:numId w:val="5"/>
                        </w:numPr>
                        <w:shd w:val="clear" w:color="auto" w:fill="FF7C80"/>
                        <w:spacing w:after="0" w:line="192" w:lineRule="auto"/>
                        <w:jc w:val="left"/>
                        <w:rPr>
                          <w:rFonts w:asciiTheme="minorHAnsi" w:hAnsi="Calibri"/>
                          <w:color w:val="000000" w:themeColor="text1"/>
                          <w:kern w:val="24"/>
                          <w:szCs w:val="24"/>
                          <w:lang w:val="en-US"/>
                        </w:rPr>
                      </w:pPr>
                      <w:r w:rsidRPr="00A476B3">
                        <w:rPr>
                          <w:rFonts w:asciiTheme="minorHAnsi" w:hAnsi="Calibri"/>
                          <w:color w:val="000000" w:themeColor="text1"/>
                          <w:kern w:val="24"/>
                          <w:szCs w:val="24"/>
                          <w:lang w:val="en-US"/>
                        </w:rPr>
                        <w:t>Planning and budgeting - detailed steps and timetables and allocating resources</w:t>
                      </w:r>
                    </w:p>
                    <w:p w14:paraId="6A20A7F2" w14:textId="77777777" w:rsidR="00D70CF9" w:rsidRPr="00A476B3" w:rsidRDefault="00D70CF9" w:rsidP="00D70CF9">
                      <w:pPr>
                        <w:pStyle w:val="ListParagraph"/>
                        <w:shd w:val="clear" w:color="auto" w:fill="FF7C80"/>
                        <w:spacing w:after="0" w:line="192" w:lineRule="auto"/>
                        <w:jc w:val="left"/>
                        <w:rPr>
                          <w:rFonts w:asciiTheme="minorHAnsi" w:hAnsi="Calibri"/>
                          <w:color w:val="000000" w:themeColor="text1"/>
                          <w:kern w:val="24"/>
                          <w:szCs w:val="24"/>
                          <w:lang w:val="en-US"/>
                        </w:rPr>
                      </w:pPr>
                    </w:p>
                    <w:p w14:paraId="01D7D07A" w14:textId="77777777" w:rsidR="00D70CF9" w:rsidRPr="00A476B3" w:rsidRDefault="00D70CF9" w:rsidP="00D70CF9">
                      <w:pPr>
                        <w:pStyle w:val="ListParagraph"/>
                        <w:numPr>
                          <w:ilvl w:val="0"/>
                          <w:numId w:val="5"/>
                        </w:numPr>
                        <w:shd w:val="clear" w:color="auto" w:fill="FF7C80"/>
                        <w:spacing w:after="0" w:line="192" w:lineRule="auto"/>
                        <w:jc w:val="left"/>
                        <w:rPr>
                          <w:rFonts w:asciiTheme="minorHAnsi" w:hAnsi="Calibri"/>
                          <w:color w:val="000000" w:themeColor="text1"/>
                          <w:kern w:val="24"/>
                          <w:szCs w:val="24"/>
                          <w:lang w:val="en-US"/>
                        </w:rPr>
                      </w:pPr>
                      <w:r w:rsidRPr="00A476B3">
                        <w:rPr>
                          <w:rFonts w:asciiTheme="minorHAnsi" w:hAnsi="Calibri"/>
                          <w:color w:val="000000" w:themeColor="text1"/>
                          <w:kern w:val="24"/>
                          <w:szCs w:val="24"/>
                          <w:lang w:val="en-US"/>
                        </w:rPr>
                        <w:t>Organising and staffing establishing structures and staff, delegating responsibilities, policies and procedures to guide staff, systems to monitor</w:t>
                      </w:r>
                      <w:r w:rsidRPr="00A476B3">
                        <w:rPr>
                          <w:rFonts w:asciiTheme="minorHAnsi" w:hAnsi="Calibri"/>
                          <w:color w:val="000000" w:themeColor="text1"/>
                          <w:kern w:val="24"/>
                          <w:sz w:val="48"/>
                          <w:szCs w:val="48"/>
                          <w:lang w:val="en-US"/>
                        </w:rPr>
                        <w:t xml:space="preserve"> </w:t>
                      </w:r>
                      <w:r w:rsidRPr="00A476B3">
                        <w:rPr>
                          <w:rFonts w:asciiTheme="minorHAnsi" w:hAnsi="Calibri"/>
                          <w:color w:val="000000" w:themeColor="text1"/>
                          <w:kern w:val="24"/>
                          <w:szCs w:val="24"/>
                          <w:lang w:val="en-US"/>
                        </w:rPr>
                        <w:t xml:space="preserve">implementation  </w:t>
                      </w:r>
                    </w:p>
                    <w:p w14:paraId="4F657877" w14:textId="77777777" w:rsidR="00D70CF9" w:rsidRPr="00A476B3" w:rsidRDefault="00D70CF9" w:rsidP="00D70CF9">
                      <w:pPr>
                        <w:pStyle w:val="ListParagraph"/>
                        <w:shd w:val="clear" w:color="auto" w:fill="FF7C80"/>
                        <w:spacing w:after="0" w:line="192" w:lineRule="auto"/>
                        <w:jc w:val="left"/>
                        <w:rPr>
                          <w:rFonts w:asciiTheme="minorHAnsi" w:hAnsi="Calibri"/>
                          <w:color w:val="000000" w:themeColor="text1"/>
                          <w:kern w:val="24"/>
                          <w:szCs w:val="24"/>
                          <w:lang w:val="en-US"/>
                        </w:rPr>
                      </w:pPr>
                    </w:p>
                    <w:p w14:paraId="02CB4427" w14:textId="77777777" w:rsidR="00D70CF9" w:rsidRPr="00A476B3" w:rsidRDefault="00D70CF9" w:rsidP="00D70CF9">
                      <w:pPr>
                        <w:pStyle w:val="ListParagraph"/>
                        <w:numPr>
                          <w:ilvl w:val="0"/>
                          <w:numId w:val="5"/>
                        </w:numPr>
                        <w:shd w:val="clear" w:color="auto" w:fill="FF7C80"/>
                        <w:spacing w:after="0" w:line="192" w:lineRule="auto"/>
                        <w:jc w:val="left"/>
                        <w:rPr>
                          <w:rFonts w:asciiTheme="minorHAnsi" w:hAnsi="Calibri"/>
                          <w:color w:val="000000" w:themeColor="text1"/>
                          <w:kern w:val="24"/>
                          <w:szCs w:val="24"/>
                          <w:lang w:val="en-US"/>
                        </w:rPr>
                      </w:pPr>
                      <w:r w:rsidRPr="00A476B3">
                        <w:rPr>
                          <w:rFonts w:asciiTheme="minorHAnsi" w:hAnsi="Calibri"/>
                          <w:color w:val="000000" w:themeColor="text1"/>
                          <w:kern w:val="24"/>
                          <w:szCs w:val="24"/>
                          <w:lang w:val="en-US"/>
                        </w:rPr>
                        <w:t>Controlling and problem-solving   monitoring results and deviations, taking remedial steps</w:t>
                      </w:r>
                    </w:p>
                  </w:txbxContent>
                </v:textbox>
                <w10:wrap anchorx="margin"/>
              </v:rect>
            </w:pict>
          </mc:Fallback>
        </mc:AlternateContent>
      </w:r>
    </w:p>
    <w:p w14:paraId="15CE0B5C" w14:textId="77777777" w:rsidR="00C70573" w:rsidRPr="00C70573" w:rsidRDefault="00C70573" w:rsidP="00C70573">
      <w:pPr>
        <w:pStyle w:val="ListParagraph"/>
        <w:spacing w:after="0" w:line="192" w:lineRule="auto"/>
        <w:jc w:val="left"/>
        <w:rPr>
          <w:rFonts w:cs="Arial"/>
          <w:b/>
          <w:color w:val="000000" w:themeColor="text1"/>
          <w:kern w:val="24"/>
          <w:szCs w:val="24"/>
          <w:lang w:val="en-US"/>
        </w:rPr>
      </w:pPr>
    </w:p>
    <w:p w14:paraId="62AFCF56" w14:textId="0DB1FBC6" w:rsidR="00C6782B" w:rsidRDefault="00C6782B" w:rsidP="00C6782B">
      <w:pPr>
        <w:pStyle w:val="ListParagraph"/>
        <w:ind w:left="360"/>
        <w:jc w:val="left"/>
      </w:pPr>
    </w:p>
    <w:p w14:paraId="419073A3" w14:textId="3D2F8CAF" w:rsidR="000A54D6" w:rsidRPr="0025293C" w:rsidRDefault="000A54D6" w:rsidP="00A3735A">
      <w:pPr>
        <w:pStyle w:val="ListParagraph"/>
        <w:spacing w:before="40" w:after="40"/>
        <w:jc w:val="left"/>
        <w:rPr>
          <w:rFonts w:cs="Arial"/>
          <w:szCs w:val="24"/>
        </w:rPr>
      </w:pPr>
    </w:p>
    <w:p w14:paraId="47D28625" w14:textId="60ECEC6E" w:rsidR="00B810D7" w:rsidRPr="0025293C" w:rsidRDefault="00B810D7" w:rsidP="0025293C">
      <w:pPr>
        <w:pStyle w:val="ListParagraph"/>
        <w:ind w:left="360"/>
        <w:jc w:val="left"/>
        <w:rPr>
          <w:b/>
          <w:bCs/>
        </w:rPr>
      </w:pPr>
    </w:p>
    <w:p w14:paraId="1680DAAE" w14:textId="11E40F7B" w:rsidR="00436A0C" w:rsidRDefault="00436A0C" w:rsidP="00B06F49">
      <w:pPr>
        <w:jc w:val="left"/>
        <w:rPr>
          <w:b/>
          <w:bCs/>
        </w:rPr>
      </w:pPr>
    </w:p>
    <w:p w14:paraId="75329C20" w14:textId="319C6B8A" w:rsidR="00D70CF9" w:rsidRDefault="00D70CF9" w:rsidP="00B06F49">
      <w:pPr>
        <w:jc w:val="left"/>
        <w:rPr>
          <w:b/>
          <w:bCs/>
        </w:rPr>
      </w:pPr>
    </w:p>
    <w:p w14:paraId="58D666F8" w14:textId="34393021" w:rsidR="00D70CF9" w:rsidRDefault="00D70CF9" w:rsidP="00B06F49">
      <w:pPr>
        <w:jc w:val="left"/>
        <w:rPr>
          <w:b/>
          <w:bCs/>
        </w:rPr>
      </w:pPr>
    </w:p>
    <w:p w14:paraId="10F83B62" w14:textId="1E0AC677" w:rsidR="00D70CF9" w:rsidRDefault="00D70CF9" w:rsidP="00B06F49">
      <w:pPr>
        <w:jc w:val="left"/>
        <w:rPr>
          <w:b/>
          <w:bCs/>
        </w:rPr>
      </w:pPr>
    </w:p>
    <w:p w14:paraId="77CA668F" w14:textId="307269BA" w:rsidR="00D70CF9" w:rsidRDefault="00D70CF9" w:rsidP="00B06F49">
      <w:pPr>
        <w:jc w:val="left"/>
        <w:rPr>
          <w:b/>
          <w:bCs/>
        </w:rPr>
      </w:pPr>
      <w:r w:rsidRPr="00A476B3">
        <w:rPr>
          <w:noProof/>
          <w:lang w:eastAsia="en-GB"/>
        </w:rPr>
        <mc:AlternateContent>
          <mc:Choice Requires="wps">
            <w:drawing>
              <wp:anchor distT="0" distB="0" distL="114300" distR="114300" simplePos="0" relativeHeight="251687936" behindDoc="0" locked="0" layoutInCell="1" allowOverlap="1" wp14:anchorId="23D5FE8D" wp14:editId="63932051">
                <wp:simplePos x="0" y="0"/>
                <wp:positionH relativeFrom="margin">
                  <wp:posOffset>0</wp:posOffset>
                </wp:positionH>
                <wp:positionV relativeFrom="paragraph">
                  <wp:posOffset>-635</wp:posOffset>
                </wp:positionV>
                <wp:extent cx="4476750" cy="2114550"/>
                <wp:effectExtent l="0" t="0" r="0" b="0"/>
                <wp:wrapNone/>
                <wp:docPr id="1"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a:xfrm>
                          <a:off x="0" y="0"/>
                          <a:ext cx="4476750" cy="2114550"/>
                        </a:xfrm>
                        <a:prstGeom prst="rect">
                          <a:avLst/>
                        </a:prstGeom>
                      </wps:spPr>
                      <wps:txbx>
                        <w:txbxContent>
                          <w:p w14:paraId="5E937B6F" w14:textId="77777777" w:rsidR="00D70CF9" w:rsidRPr="00A476B3" w:rsidRDefault="00D70CF9" w:rsidP="00D70CF9">
                            <w:pPr>
                              <w:spacing w:before="200" w:line="192" w:lineRule="auto"/>
                              <w:ind w:left="360" w:hanging="360"/>
                              <w:rPr>
                                <w:rFonts w:asciiTheme="minorHAnsi" w:hAnsi="Calibri"/>
                                <w:b/>
                                <w:bCs/>
                                <w:color w:val="000000" w:themeColor="text1"/>
                                <w:kern w:val="24"/>
                                <w:szCs w:val="24"/>
                                <w:lang w:val="en-US"/>
                              </w:rPr>
                            </w:pPr>
                            <w:r w:rsidRPr="00A476B3">
                              <w:rPr>
                                <w:rFonts w:asciiTheme="minorHAnsi" w:hAnsi="Calibri"/>
                                <w:b/>
                                <w:bCs/>
                                <w:color w:val="000000" w:themeColor="text1"/>
                                <w:kern w:val="24"/>
                                <w:szCs w:val="24"/>
                                <w:lang w:val="en-US"/>
                              </w:rPr>
                              <w:t>Leadership</w:t>
                            </w:r>
                          </w:p>
                          <w:p w14:paraId="5AF33A4C" w14:textId="77777777" w:rsidR="00D70CF9" w:rsidRPr="00FF2B5C" w:rsidRDefault="00D70CF9" w:rsidP="00D70CF9">
                            <w:pPr>
                              <w:pStyle w:val="ListParagraph"/>
                              <w:numPr>
                                <w:ilvl w:val="0"/>
                                <w:numId w:val="4"/>
                              </w:numPr>
                              <w:shd w:val="clear" w:color="auto" w:fill="FFE599" w:themeFill="accent4" w:themeFillTint="66"/>
                              <w:spacing w:after="0" w:line="192" w:lineRule="auto"/>
                              <w:jc w:val="left"/>
                              <w:rPr>
                                <w:rFonts w:asciiTheme="minorHAnsi" w:hAnsi="Calibri"/>
                                <w:color w:val="000000" w:themeColor="text1"/>
                                <w:kern w:val="24"/>
                                <w:szCs w:val="24"/>
                                <w:lang w:val="en-US"/>
                              </w:rPr>
                            </w:pPr>
                            <w:r w:rsidRPr="00FF2B5C">
                              <w:rPr>
                                <w:rFonts w:asciiTheme="minorHAnsi" w:hAnsi="Calibri"/>
                                <w:color w:val="000000" w:themeColor="text1"/>
                                <w:kern w:val="24"/>
                                <w:szCs w:val="24"/>
                                <w:lang w:val="en-US"/>
                              </w:rPr>
                              <w:t>Establishing Direction - broad vision &amp; strategies for producing change</w:t>
                            </w:r>
                          </w:p>
                          <w:p w14:paraId="401061CE" w14:textId="77777777" w:rsidR="00D70CF9" w:rsidRPr="00FF2B5C" w:rsidRDefault="00D70CF9" w:rsidP="00D70CF9">
                            <w:pPr>
                              <w:pStyle w:val="ListParagraph"/>
                              <w:shd w:val="clear" w:color="auto" w:fill="FFE599" w:themeFill="accent4" w:themeFillTint="66"/>
                              <w:spacing w:after="0" w:line="192" w:lineRule="auto"/>
                              <w:jc w:val="left"/>
                              <w:rPr>
                                <w:rFonts w:asciiTheme="minorHAnsi" w:hAnsi="Calibri"/>
                                <w:color w:val="000000" w:themeColor="text1"/>
                                <w:kern w:val="24"/>
                                <w:szCs w:val="24"/>
                                <w:lang w:val="en-US"/>
                              </w:rPr>
                            </w:pPr>
                          </w:p>
                          <w:p w14:paraId="4F8500C4" w14:textId="77777777" w:rsidR="00D70CF9" w:rsidRPr="00FF2B5C" w:rsidRDefault="00D70CF9" w:rsidP="00D70CF9">
                            <w:pPr>
                              <w:pStyle w:val="ListParagraph"/>
                              <w:numPr>
                                <w:ilvl w:val="0"/>
                                <w:numId w:val="4"/>
                              </w:numPr>
                              <w:shd w:val="clear" w:color="auto" w:fill="FFE599" w:themeFill="accent4" w:themeFillTint="66"/>
                              <w:spacing w:after="0" w:line="192" w:lineRule="auto"/>
                              <w:jc w:val="left"/>
                              <w:rPr>
                                <w:rFonts w:asciiTheme="minorHAnsi" w:hAnsi="Calibri"/>
                                <w:color w:val="000000" w:themeColor="text1"/>
                                <w:kern w:val="24"/>
                                <w:szCs w:val="24"/>
                                <w:lang w:val="en-US"/>
                              </w:rPr>
                            </w:pPr>
                            <w:r w:rsidRPr="00FF2B5C">
                              <w:rPr>
                                <w:rFonts w:asciiTheme="minorHAnsi" w:hAnsi="Calibri"/>
                                <w:color w:val="000000" w:themeColor="text1"/>
                                <w:kern w:val="24"/>
                                <w:szCs w:val="24"/>
                                <w:lang w:val="en-US"/>
                              </w:rPr>
                              <w:t>Aligning people, communicating direction in words &amp; deeds, creating teams and coalitions that understand the vision and take ownership of it.</w:t>
                            </w:r>
                          </w:p>
                          <w:p w14:paraId="3C7B2C61" w14:textId="77777777" w:rsidR="00D70CF9" w:rsidRPr="00FF2B5C" w:rsidRDefault="00D70CF9" w:rsidP="00D70CF9">
                            <w:pPr>
                              <w:shd w:val="clear" w:color="auto" w:fill="FFE599" w:themeFill="accent4" w:themeFillTint="66"/>
                              <w:spacing w:after="0" w:line="192" w:lineRule="auto"/>
                              <w:jc w:val="left"/>
                              <w:rPr>
                                <w:rFonts w:asciiTheme="minorHAnsi" w:hAnsi="Calibri"/>
                                <w:color w:val="000000" w:themeColor="text1"/>
                                <w:kern w:val="24"/>
                                <w:szCs w:val="24"/>
                                <w:lang w:val="en-US"/>
                              </w:rPr>
                            </w:pPr>
                            <w:r w:rsidRPr="00FF2B5C">
                              <w:rPr>
                                <w:rFonts w:asciiTheme="minorHAnsi" w:hAnsi="Calibri"/>
                                <w:color w:val="000000" w:themeColor="text1"/>
                                <w:kern w:val="24"/>
                                <w:szCs w:val="24"/>
                                <w:lang w:val="en-US"/>
                              </w:rPr>
                              <w:t xml:space="preserve">     </w:t>
                            </w:r>
                          </w:p>
                          <w:p w14:paraId="5C626286" w14:textId="77777777" w:rsidR="00D70CF9" w:rsidRPr="00FF2B5C" w:rsidRDefault="00D70CF9" w:rsidP="00D70CF9">
                            <w:pPr>
                              <w:pStyle w:val="ListParagraph"/>
                              <w:numPr>
                                <w:ilvl w:val="0"/>
                                <w:numId w:val="4"/>
                              </w:numPr>
                              <w:shd w:val="clear" w:color="auto" w:fill="FFE599" w:themeFill="accent4" w:themeFillTint="66"/>
                              <w:spacing w:after="0" w:line="192" w:lineRule="auto"/>
                              <w:jc w:val="left"/>
                              <w:rPr>
                                <w:rFonts w:asciiTheme="minorHAnsi" w:hAnsi="Calibri"/>
                                <w:color w:val="000000" w:themeColor="text1"/>
                                <w:kern w:val="24"/>
                                <w:szCs w:val="24"/>
                                <w:lang w:val="en-US"/>
                              </w:rPr>
                            </w:pPr>
                            <w:r w:rsidRPr="00FF2B5C">
                              <w:rPr>
                                <w:rFonts w:asciiTheme="minorHAnsi" w:hAnsi="Calibri"/>
                                <w:color w:val="000000" w:themeColor="text1"/>
                                <w:kern w:val="24"/>
                                <w:szCs w:val="24"/>
                                <w:lang w:val="en-US"/>
                              </w:rPr>
                              <w:t>Motivating &amp; inspiring, energising people to overcome major political, bureaucratic and resource barriers.  Satisfying often unfulfilled human needs</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23D5FE8D" id="Rectangle 6" o:spid="_x0000_s1036" style="position:absolute;margin-left:0;margin-top:-.05pt;width:352.5pt;height:16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" filled="f" stroked="f">
                <o:lock v:ext="edit" grouping="t"/>
                <v:textbox>
                  <w:txbxContent>
                    <w:p w14:paraId="5E937B6F" w14:textId="77777777" w:rsidR="00D70CF9" w:rsidRPr="00A476B3" w:rsidRDefault="00D70CF9" w:rsidP="00D70CF9">
                      <w:pPr>
                        <w:spacing w:before="200" w:line="192" w:lineRule="auto"/>
                        <w:ind w:left="360" w:hanging="360"/>
                        <w:rPr>
                          <w:rFonts w:asciiTheme="minorHAnsi" w:hAnsi="Calibri"/>
                          <w:b/>
                          <w:bCs/>
                          <w:color w:val="000000" w:themeColor="text1"/>
                          <w:kern w:val="24"/>
                          <w:szCs w:val="24"/>
                          <w:lang w:val="en-US"/>
                        </w:rPr>
                      </w:pPr>
                      <w:r w:rsidRPr="00A476B3">
                        <w:rPr>
                          <w:rFonts w:asciiTheme="minorHAnsi" w:hAnsi="Calibri"/>
                          <w:b/>
                          <w:bCs/>
                          <w:color w:val="000000" w:themeColor="text1"/>
                          <w:kern w:val="24"/>
                          <w:szCs w:val="24"/>
                          <w:lang w:val="en-US"/>
                        </w:rPr>
                        <w:t>Leadership</w:t>
                      </w:r>
                    </w:p>
                    <w:p w14:paraId="5AF33A4C" w14:textId="77777777" w:rsidR="00D70CF9" w:rsidRPr="00FF2B5C" w:rsidRDefault="00D70CF9" w:rsidP="00D70CF9">
                      <w:pPr>
                        <w:pStyle w:val="ListParagraph"/>
                        <w:numPr>
                          <w:ilvl w:val="0"/>
                          <w:numId w:val="4"/>
                        </w:numPr>
                        <w:shd w:val="clear" w:color="auto" w:fill="FFE599" w:themeFill="accent4" w:themeFillTint="66"/>
                        <w:spacing w:after="0" w:line="192" w:lineRule="auto"/>
                        <w:jc w:val="left"/>
                        <w:rPr>
                          <w:rFonts w:asciiTheme="minorHAnsi" w:hAnsi="Calibri"/>
                          <w:color w:val="000000" w:themeColor="text1"/>
                          <w:kern w:val="24"/>
                          <w:szCs w:val="24"/>
                          <w:lang w:val="en-US"/>
                        </w:rPr>
                      </w:pPr>
                      <w:r w:rsidRPr="00FF2B5C">
                        <w:rPr>
                          <w:rFonts w:asciiTheme="minorHAnsi" w:hAnsi="Calibri"/>
                          <w:color w:val="000000" w:themeColor="text1"/>
                          <w:kern w:val="24"/>
                          <w:szCs w:val="24"/>
                          <w:lang w:val="en-US"/>
                        </w:rPr>
                        <w:t>Establishing Direction - broad vision &amp; strategies for producing change</w:t>
                      </w:r>
                    </w:p>
                    <w:p w14:paraId="401061CE" w14:textId="77777777" w:rsidR="00D70CF9" w:rsidRPr="00FF2B5C" w:rsidRDefault="00D70CF9" w:rsidP="00D70CF9">
                      <w:pPr>
                        <w:pStyle w:val="ListParagraph"/>
                        <w:shd w:val="clear" w:color="auto" w:fill="FFE599" w:themeFill="accent4" w:themeFillTint="66"/>
                        <w:spacing w:after="0" w:line="192" w:lineRule="auto"/>
                        <w:jc w:val="left"/>
                        <w:rPr>
                          <w:rFonts w:asciiTheme="minorHAnsi" w:hAnsi="Calibri"/>
                          <w:color w:val="000000" w:themeColor="text1"/>
                          <w:kern w:val="24"/>
                          <w:szCs w:val="24"/>
                          <w:lang w:val="en-US"/>
                        </w:rPr>
                      </w:pPr>
                    </w:p>
                    <w:p w14:paraId="4F8500C4" w14:textId="77777777" w:rsidR="00D70CF9" w:rsidRPr="00FF2B5C" w:rsidRDefault="00D70CF9" w:rsidP="00D70CF9">
                      <w:pPr>
                        <w:pStyle w:val="ListParagraph"/>
                        <w:numPr>
                          <w:ilvl w:val="0"/>
                          <w:numId w:val="4"/>
                        </w:numPr>
                        <w:shd w:val="clear" w:color="auto" w:fill="FFE599" w:themeFill="accent4" w:themeFillTint="66"/>
                        <w:spacing w:after="0" w:line="192" w:lineRule="auto"/>
                        <w:jc w:val="left"/>
                        <w:rPr>
                          <w:rFonts w:asciiTheme="minorHAnsi" w:hAnsi="Calibri"/>
                          <w:color w:val="000000" w:themeColor="text1"/>
                          <w:kern w:val="24"/>
                          <w:szCs w:val="24"/>
                          <w:lang w:val="en-US"/>
                        </w:rPr>
                      </w:pPr>
                      <w:r w:rsidRPr="00FF2B5C">
                        <w:rPr>
                          <w:rFonts w:asciiTheme="minorHAnsi" w:hAnsi="Calibri"/>
                          <w:color w:val="000000" w:themeColor="text1"/>
                          <w:kern w:val="24"/>
                          <w:szCs w:val="24"/>
                          <w:lang w:val="en-US"/>
                        </w:rPr>
                        <w:t>Aligning people, communicating direction in words &amp; deeds, creating teams and coalitions that understand the vision and take ownership of it.</w:t>
                      </w:r>
                    </w:p>
                    <w:p w14:paraId="3C7B2C61" w14:textId="77777777" w:rsidR="00D70CF9" w:rsidRPr="00FF2B5C" w:rsidRDefault="00D70CF9" w:rsidP="00D70CF9">
                      <w:pPr>
                        <w:shd w:val="clear" w:color="auto" w:fill="FFE599" w:themeFill="accent4" w:themeFillTint="66"/>
                        <w:spacing w:after="0" w:line="192" w:lineRule="auto"/>
                        <w:jc w:val="left"/>
                        <w:rPr>
                          <w:rFonts w:asciiTheme="minorHAnsi" w:hAnsi="Calibri"/>
                          <w:color w:val="000000" w:themeColor="text1"/>
                          <w:kern w:val="24"/>
                          <w:szCs w:val="24"/>
                          <w:lang w:val="en-US"/>
                        </w:rPr>
                      </w:pPr>
                      <w:r w:rsidRPr="00FF2B5C">
                        <w:rPr>
                          <w:rFonts w:asciiTheme="minorHAnsi" w:hAnsi="Calibri"/>
                          <w:color w:val="000000" w:themeColor="text1"/>
                          <w:kern w:val="24"/>
                          <w:szCs w:val="24"/>
                          <w:lang w:val="en-US"/>
                        </w:rPr>
                        <w:t xml:space="preserve">     </w:t>
                      </w:r>
                    </w:p>
                    <w:p w14:paraId="5C626286" w14:textId="77777777" w:rsidR="00D70CF9" w:rsidRPr="00FF2B5C" w:rsidRDefault="00D70CF9" w:rsidP="00D70CF9">
                      <w:pPr>
                        <w:pStyle w:val="ListParagraph"/>
                        <w:numPr>
                          <w:ilvl w:val="0"/>
                          <w:numId w:val="4"/>
                        </w:numPr>
                        <w:shd w:val="clear" w:color="auto" w:fill="FFE599" w:themeFill="accent4" w:themeFillTint="66"/>
                        <w:spacing w:after="0" w:line="192" w:lineRule="auto"/>
                        <w:jc w:val="left"/>
                        <w:rPr>
                          <w:rFonts w:asciiTheme="minorHAnsi" w:hAnsi="Calibri"/>
                          <w:color w:val="000000" w:themeColor="text1"/>
                          <w:kern w:val="24"/>
                          <w:szCs w:val="24"/>
                          <w:lang w:val="en-US"/>
                        </w:rPr>
                      </w:pPr>
                      <w:r w:rsidRPr="00FF2B5C">
                        <w:rPr>
                          <w:rFonts w:asciiTheme="minorHAnsi" w:hAnsi="Calibri"/>
                          <w:color w:val="000000" w:themeColor="text1"/>
                          <w:kern w:val="24"/>
                          <w:szCs w:val="24"/>
                          <w:lang w:val="en-US"/>
                        </w:rPr>
                        <w:t>Motivating &amp; inspiring, energising people to overcome major political, bureaucratic and resource barriers.  Satisfying often unfulfilled human needs</w:t>
                      </w:r>
                    </w:p>
                  </w:txbxContent>
                </v:textbox>
                <w10:wrap anchorx="margin"/>
              </v:rect>
            </w:pict>
          </mc:Fallback>
        </mc:AlternateContent>
      </w:r>
    </w:p>
    <w:p w14:paraId="61F99A6B" w14:textId="77777777" w:rsidR="00D70CF9" w:rsidRPr="00D70CF9" w:rsidRDefault="00D70CF9" w:rsidP="00D70CF9"/>
    <w:p w14:paraId="5942A2C1" w14:textId="77777777" w:rsidR="00D70CF9" w:rsidRPr="00D70CF9" w:rsidRDefault="00D70CF9" w:rsidP="00D70CF9"/>
    <w:p w14:paraId="540268BB" w14:textId="77777777" w:rsidR="00D70CF9" w:rsidRPr="00D70CF9" w:rsidRDefault="00D70CF9" w:rsidP="00D70CF9"/>
    <w:p w14:paraId="6039180C" w14:textId="77777777" w:rsidR="00D70CF9" w:rsidRPr="00D70CF9" w:rsidRDefault="00D70CF9" w:rsidP="00D70CF9"/>
    <w:p w14:paraId="38FB0C2A" w14:textId="77777777" w:rsidR="00D70CF9" w:rsidRPr="00D70CF9" w:rsidRDefault="00D70CF9" w:rsidP="00D70CF9"/>
    <w:p w14:paraId="4F92C3BD" w14:textId="77777777" w:rsidR="00D70CF9" w:rsidRPr="00D70CF9" w:rsidRDefault="00D70CF9" w:rsidP="00D70CF9"/>
    <w:p w14:paraId="304EDDA9" w14:textId="4C6C0D17" w:rsidR="00D70CF9" w:rsidRDefault="00D70CF9" w:rsidP="00D70CF9"/>
    <w:p w14:paraId="683F069E" w14:textId="6076EFA5" w:rsidR="00D70CF9" w:rsidRPr="00D70CF9" w:rsidRDefault="00D70CF9" w:rsidP="00D70CF9">
      <w:pPr>
        <w:rPr>
          <w:b/>
        </w:rPr>
      </w:pPr>
      <w:r>
        <w:rPr>
          <w:b/>
        </w:rPr>
        <w:t>End of document</w:t>
      </w:r>
    </w:p>
    <w:sectPr w:rsidR="00D70CF9" w:rsidRPr="00D70CF9" w:rsidSect="00D70CF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279"/>
    <w:multiLevelType w:val="hybridMultilevel"/>
    <w:tmpl w:val="F0104AB6"/>
    <w:lvl w:ilvl="0" w:tplc="76D8DE5C">
      <w:start w:val="1"/>
      <w:numFmt w:val="bullet"/>
      <w:lvlText w:val="•"/>
      <w:lvlJc w:val="left"/>
      <w:pPr>
        <w:tabs>
          <w:tab w:val="num" w:pos="720"/>
        </w:tabs>
        <w:ind w:left="720" w:hanging="360"/>
      </w:pPr>
      <w:rPr>
        <w:rFonts w:ascii="Arial" w:hAnsi="Arial" w:hint="default"/>
      </w:rPr>
    </w:lvl>
    <w:lvl w:ilvl="1" w:tplc="20549FDA" w:tentative="1">
      <w:start w:val="1"/>
      <w:numFmt w:val="bullet"/>
      <w:lvlText w:val="•"/>
      <w:lvlJc w:val="left"/>
      <w:pPr>
        <w:tabs>
          <w:tab w:val="num" w:pos="1440"/>
        </w:tabs>
        <w:ind w:left="1440" w:hanging="360"/>
      </w:pPr>
      <w:rPr>
        <w:rFonts w:ascii="Arial" w:hAnsi="Arial" w:hint="default"/>
      </w:rPr>
    </w:lvl>
    <w:lvl w:ilvl="2" w:tplc="F416AB9E" w:tentative="1">
      <w:start w:val="1"/>
      <w:numFmt w:val="bullet"/>
      <w:lvlText w:val="•"/>
      <w:lvlJc w:val="left"/>
      <w:pPr>
        <w:tabs>
          <w:tab w:val="num" w:pos="2160"/>
        </w:tabs>
        <w:ind w:left="2160" w:hanging="360"/>
      </w:pPr>
      <w:rPr>
        <w:rFonts w:ascii="Arial" w:hAnsi="Arial" w:hint="default"/>
      </w:rPr>
    </w:lvl>
    <w:lvl w:ilvl="3" w:tplc="809E8CEE" w:tentative="1">
      <w:start w:val="1"/>
      <w:numFmt w:val="bullet"/>
      <w:lvlText w:val="•"/>
      <w:lvlJc w:val="left"/>
      <w:pPr>
        <w:tabs>
          <w:tab w:val="num" w:pos="2880"/>
        </w:tabs>
        <w:ind w:left="2880" w:hanging="360"/>
      </w:pPr>
      <w:rPr>
        <w:rFonts w:ascii="Arial" w:hAnsi="Arial" w:hint="default"/>
      </w:rPr>
    </w:lvl>
    <w:lvl w:ilvl="4" w:tplc="17BCE280" w:tentative="1">
      <w:start w:val="1"/>
      <w:numFmt w:val="bullet"/>
      <w:lvlText w:val="•"/>
      <w:lvlJc w:val="left"/>
      <w:pPr>
        <w:tabs>
          <w:tab w:val="num" w:pos="3600"/>
        </w:tabs>
        <w:ind w:left="3600" w:hanging="360"/>
      </w:pPr>
      <w:rPr>
        <w:rFonts w:ascii="Arial" w:hAnsi="Arial" w:hint="default"/>
      </w:rPr>
    </w:lvl>
    <w:lvl w:ilvl="5" w:tplc="EAFC4C0A" w:tentative="1">
      <w:start w:val="1"/>
      <w:numFmt w:val="bullet"/>
      <w:lvlText w:val="•"/>
      <w:lvlJc w:val="left"/>
      <w:pPr>
        <w:tabs>
          <w:tab w:val="num" w:pos="4320"/>
        </w:tabs>
        <w:ind w:left="4320" w:hanging="360"/>
      </w:pPr>
      <w:rPr>
        <w:rFonts w:ascii="Arial" w:hAnsi="Arial" w:hint="default"/>
      </w:rPr>
    </w:lvl>
    <w:lvl w:ilvl="6" w:tplc="90C42E72" w:tentative="1">
      <w:start w:val="1"/>
      <w:numFmt w:val="bullet"/>
      <w:lvlText w:val="•"/>
      <w:lvlJc w:val="left"/>
      <w:pPr>
        <w:tabs>
          <w:tab w:val="num" w:pos="5040"/>
        </w:tabs>
        <w:ind w:left="5040" w:hanging="360"/>
      </w:pPr>
      <w:rPr>
        <w:rFonts w:ascii="Arial" w:hAnsi="Arial" w:hint="default"/>
      </w:rPr>
    </w:lvl>
    <w:lvl w:ilvl="7" w:tplc="1F3A5476" w:tentative="1">
      <w:start w:val="1"/>
      <w:numFmt w:val="bullet"/>
      <w:lvlText w:val="•"/>
      <w:lvlJc w:val="left"/>
      <w:pPr>
        <w:tabs>
          <w:tab w:val="num" w:pos="5760"/>
        </w:tabs>
        <w:ind w:left="5760" w:hanging="360"/>
      </w:pPr>
      <w:rPr>
        <w:rFonts w:ascii="Arial" w:hAnsi="Arial" w:hint="default"/>
      </w:rPr>
    </w:lvl>
    <w:lvl w:ilvl="8" w:tplc="C520D4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5A3623"/>
    <w:multiLevelType w:val="hybridMultilevel"/>
    <w:tmpl w:val="41AA7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21202"/>
    <w:multiLevelType w:val="hybridMultilevel"/>
    <w:tmpl w:val="2C74B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B0437"/>
    <w:multiLevelType w:val="hybridMultilevel"/>
    <w:tmpl w:val="DAB00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245AE9"/>
    <w:multiLevelType w:val="hybridMultilevel"/>
    <w:tmpl w:val="E9563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A3F4B"/>
    <w:multiLevelType w:val="hybridMultilevel"/>
    <w:tmpl w:val="CC78CC38"/>
    <w:lvl w:ilvl="0" w:tplc="3CC8155C">
      <w:start w:val="1"/>
      <w:numFmt w:val="bullet"/>
      <w:lvlText w:val=""/>
      <w:lvlJc w:val="left"/>
      <w:pPr>
        <w:tabs>
          <w:tab w:val="num" w:pos="720"/>
        </w:tabs>
        <w:ind w:left="720" w:hanging="360"/>
      </w:pPr>
      <w:rPr>
        <w:rFonts w:ascii="Symbol" w:hAnsi="Symbol" w:hint="default"/>
      </w:rPr>
    </w:lvl>
    <w:lvl w:ilvl="1" w:tplc="BF34A9B2" w:tentative="1">
      <w:start w:val="1"/>
      <w:numFmt w:val="bullet"/>
      <w:lvlText w:val=""/>
      <w:lvlJc w:val="left"/>
      <w:pPr>
        <w:tabs>
          <w:tab w:val="num" w:pos="1440"/>
        </w:tabs>
        <w:ind w:left="1440" w:hanging="360"/>
      </w:pPr>
      <w:rPr>
        <w:rFonts w:ascii="Symbol" w:hAnsi="Symbol" w:hint="default"/>
      </w:rPr>
    </w:lvl>
    <w:lvl w:ilvl="2" w:tplc="7C6818F8" w:tentative="1">
      <w:start w:val="1"/>
      <w:numFmt w:val="bullet"/>
      <w:lvlText w:val=""/>
      <w:lvlJc w:val="left"/>
      <w:pPr>
        <w:tabs>
          <w:tab w:val="num" w:pos="2160"/>
        </w:tabs>
        <w:ind w:left="2160" w:hanging="360"/>
      </w:pPr>
      <w:rPr>
        <w:rFonts w:ascii="Symbol" w:hAnsi="Symbol" w:hint="default"/>
      </w:rPr>
    </w:lvl>
    <w:lvl w:ilvl="3" w:tplc="530E9E36" w:tentative="1">
      <w:start w:val="1"/>
      <w:numFmt w:val="bullet"/>
      <w:lvlText w:val=""/>
      <w:lvlJc w:val="left"/>
      <w:pPr>
        <w:tabs>
          <w:tab w:val="num" w:pos="2880"/>
        </w:tabs>
        <w:ind w:left="2880" w:hanging="360"/>
      </w:pPr>
      <w:rPr>
        <w:rFonts w:ascii="Symbol" w:hAnsi="Symbol" w:hint="default"/>
      </w:rPr>
    </w:lvl>
    <w:lvl w:ilvl="4" w:tplc="0EEA8654" w:tentative="1">
      <w:start w:val="1"/>
      <w:numFmt w:val="bullet"/>
      <w:lvlText w:val=""/>
      <w:lvlJc w:val="left"/>
      <w:pPr>
        <w:tabs>
          <w:tab w:val="num" w:pos="3600"/>
        </w:tabs>
        <w:ind w:left="3600" w:hanging="360"/>
      </w:pPr>
      <w:rPr>
        <w:rFonts w:ascii="Symbol" w:hAnsi="Symbol" w:hint="default"/>
      </w:rPr>
    </w:lvl>
    <w:lvl w:ilvl="5" w:tplc="C8A631F4" w:tentative="1">
      <w:start w:val="1"/>
      <w:numFmt w:val="bullet"/>
      <w:lvlText w:val=""/>
      <w:lvlJc w:val="left"/>
      <w:pPr>
        <w:tabs>
          <w:tab w:val="num" w:pos="4320"/>
        </w:tabs>
        <w:ind w:left="4320" w:hanging="360"/>
      </w:pPr>
      <w:rPr>
        <w:rFonts w:ascii="Symbol" w:hAnsi="Symbol" w:hint="default"/>
      </w:rPr>
    </w:lvl>
    <w:lvl w:ilvl="6" w:tplc="B238A100" w:tentative="1">
      <w:start w:val="1"/>
      <w:numFmt w:val="bullet"/>
      <w:lvlText w:val=""/>
      <w:lvlJc w:val="left"/>
      <w:pPr>
        <w:tabs>
          <w:tab w:val="num" w:pos="5040"/>
        </w:tabs>
        <w:ind w:left="5040" w:hanging="360"/>
      </w:pPr>
      <w:rPr>
        <w:rFonts w:ascii="Symbol" w:hAnsi="Symbol" w:hint="default"/>
      </w:rPr>
    </w:lvl>
    <w:lvl w:ilvl="7" w:tplc="F050F290" w:tentative="1">
      <w:start w:val="1"/>
      <w:numFmt w:val="bullet"/>
      <w:lvlText w:val=""/>
      <w:lvlJc w:val="left"/>
      <w:pPr>
        <w:tabs>
          <w:tab w:val="num" w:pos="5760"/>
        </w:tabs>
        <w:ind w:left="5760" w:hanging="360"/>
      </w:pPr>
      <w:rPr>
        <w:rFonts w:ascii="Symbol" w:hAnsi="Symbol" w:hint="default"/>
      </w:rPr>
    </w:lvl>
    <w:lvl w:ilvl="8" w:tplc="1B1C7D0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9653CA"/>
    <w:multiLevelType w:val="hybridMultilevel"/>
    <w:tmpl w:val="80B4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51CAB"/>
    <w:multiLevelType w:val="hybridMultilevel"/>
    <w:tmpl w:val="E81E6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1503AC"/>
    <w:multiLevelType w:val="hybridMultilevel"/>
    <w:tmpl w:val="0E145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F0404"/>
    <w:multiLevelType w:val="hybridMultilevel"/>
    <w:tmpl w:val="35CE99F6"/>
    <w:lvl w:ilvl="0" w:tplc="0082C5BE">
      <w:start w:val="1"/>
      <w:numFmt w:val="upperLetter"/>
      <w:lvlText w:val="%1."/>
      <w:lvlJc w:val="left"/>
      <w:pPr>
        <w:ind w:left="502" w:hanging="360"/>
      </w:pPr>
      <w:rPr>
        <w:rFonts w:hint="default"/>
        <w:b/>
        <w:bCs/>
        <w:i w:val="0"/>
        <w:iCs w:val="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7C2DA0"/>
    <w:multiLevelType w:val="hybridMultilevel"/>
    <w:tmpl w:val="B808C4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2B1C86"/>
    <w:multiLevelType w:val="hybridMultilevel"/>
    <w:tmpl w:val="0D444B0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7A57BC"/>
    <w:multiLevelType w:val="hybridMultilevel"/>
    <w:tmpl w:val="13F2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960FB"/>
    <w:multiLevelType w:val="hybridMultilevel"/>
    <w:tmpl w:val="81B47854"/>
    <w:lvl w:ilvl="0" w:tplc="B43860EE">
      <w:start w:val="1"/>
      <w:numFmt w:val="bullet"/>
      <w:lvlText w:val="•"/>
      <w:lvlJc w:val="left"/>
      <w:pPr>
        <w:tabs>
          <w:tab w:val="num" w:pos="720"/>
        </w:tabs>
        <w:ind w:left="720" w:hanging="360"/>
      </w:pPr>
      <w:rPr>
        <w:rFonts w:ascii="Arial" w:hAnsi="Arial" w:hint="default"/>
      </w:rPr>
    </w:lvl>
    <w:lvl w:ilvl="1" w:tplc="F8A45AD6" w:tentative="1">
      <w:start w:val="1"/>
      <w:numFmt w:val="bullet"/>
      <w:lvlText w:val="•"/>
      <w:lvlJc w:val="left"/>
      <w:pPr>
        <w:tabs>
          <w:tab w:val="num" w:pos="1440"/>
        </w:tabs>
        <w:ind w:left="1440" w:hanging="360"/>
      </w:pPr>
      <w:rPr>
        <w:rFonts w:ascii="Arial" w:hAnsi="Arial" w:hint="default"/>
      </w:rPr>
    </w:lvl>
    <w:lvl w:ilvl="2" w:tplc="422E6B22" w:tentative="1">
      <w:start w:val="1"/>
      <w:numFmt w:val="bullet"/>
      <w:lvlText w:val="•"/>
      <w:lvlJc w:val="left"/>
      <w:pPr>
        <w:tabs>
          <w:tab w:val="num" w:pos="2160"/>
        </w:tabs>
        <w:ind w:left="2160" w:hanging="360"/>
      </w:pPr>
      <w:rPr>
        <w:rFonts w:ascii="Arial" w:hAnsi="Arial" w:hint="default"/>
      </w:rPr>
    </w:lvl>
    <w:lvl w:ilvl="3" w:tplc="61A67CF0" w:tentative="1">
      <w:start w:val="1"/>
      <w:numFmt w:val="bullet"/>
      <w:lvlText w:val="•"/>
      <w:lvlJc w:val="left"/>
      <w:pPr>
        <w:tabs>
          <w:tab w:val="num" w:pos="2880"/>
        </w:tabs>
        <w:ind w:left="2880" w:hanging="360"/>
      </w:pPr>
      <w:rPr>
        <w:rFonts w:ascii="Arial" w:hAnsi="Arial" w:hint="default"/>
      </w:rPr>
    </w:lvl>
    <w:lvl w:ilvl="4" w:tplc="8A22AC24" w:tentative="1">
      <w:start w:val="1"/>
      <w:numFmt w:val="bullet"/>
      <w:lvlText w:val="•"/>
      <w:lvlJc w:val="left"/>
      <w:pPr>
        <w:tabs>
          <w:tab w:val="num" w:pos="3600"/>
        </w:tabs>
        <w:ind w:left="3600" w:hanging="360"/>
      </w:pPr>
      <w:rPr>
        <w:rFonts w:ascii="Arial" w:hAnsi="Arial" w:hint="default"/>
      </w:rPr>
    </w:lvl>
    <w:lvl w:ilvl="5" w:tplc="70FAB258" w:tentative="1">
      <w:start w:val="1"/>
      <w:numFmt w:val="bullet"/>
      <w:lvlText w:val="•"/>
      <w:lvlJc w:val="left"/>
      <w:pPr>
        <w:tabs>
          <w:tab w:val="num" w:pos="4320"/>
        </w:tabs>
        <w:ind w:left="4320" w:hanging="360"/>
      </w:pPr>
      <w:rPr>
        <w:rFonts w:ascii="Arial" w:hAnsi="Arial" w:hint="default"/>
      </w:rPr>
    </w:lvl>
    <w:lvl w:ilvl="6" w:tplc="77B60D6A" w:tentative="1">
      <w:start w:val="1"/>
      <w:numFmt w:val="bullet"/>
      <w:lvlText w:val="•"/>
      <w:lvlJc w:val="left"/>
      <w:pPr>
        <w:tabs>
          <w:tab w:val="num" w:pos="5040"/>
        </w:tabs>
        <w:ind w:left="5040" w:hanging="360"/>
      </w:pPr>
      <w:rPr>
        <w:rFonts w:ascii="Arial" w:hAnsi="Arial" w:hint="default"/>
      </w:rPr>
    </w:lvl>
    <w:lvl w:ilvl="7" w:tplc="012C3F26" w:tentative="1">
      <w:start w:val="1"/>
      <w:numFmt w:val="bullet"/>
      <w:lvlText w:val="•"/>
      <w:lvlJc w:val="left"/>
      <w:pPr>
        <w:tabs>
          <w:tab w:val="num" w:pos="5760"/>
        </w:tabs>
        <w:ind w:left="5760" w:hanging="360"/>
      </w:pPr>
      <w:rPr>
        <w:rFonts w:ascii="Arial" w:hAnsi="Arial" w:hint="default"/>
      </w:rPr>
    </w:lvl>
    <w:lvl w:ilvl="8" w:tplc="1B9CA4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BD0693"/>
    <w:multiLevelType w:val="hybridMultilevel"/>
    <w:tmpl w:val="C6A40030"/>
    <w:lvl w:ilvl="0" w:tplc="9B441E44">
      <w:start w:val="1"/>
      <w:numFmt w:val="bullet"/>
      <w:lvlText w:val="•"/>
      <w:lvlJc w:val="left"/>
      <w:pPr>
        <w:tabs>
          <w:tab w:val="num" w:pos="720"/>
        </w:tabs>
        <w:ind w:left="720" w:hanging="360"/>
      </w:pPr>
      <w:rPr>
        <w:rFonts w:ascii="Arial" w:hAnsi="Arial" w:hint="default"/>
      </w:rPr>
    </w:lvl>
    <w:lvl w:ilvl="1" w:tplc="6F2A3316" w:tentative="1">
      <w:start w:val="1"/>
      <w:numFmt w:val="bullet"/>
      <w:lvlText w:val="•"/>
      <w:lvlJc w:val="left"/>
      <w:pPr>
        <w:tabs>
          <w:tab w:val="num" w:pos="1440"/>
        </w:tabs>
        <w:ind w:left="1440" w:hanging="360"/>
      </w:pPr>
      <w:rPr>
        <w:rFonts w:ascii="Arial" w:hAnsi="Arial" w:hint="default"/>
      </w:rPr>
    </w:lvl>
    <w:lvl w:ilvl="2" w:tplc="33A2310A" w:tentative="1">
      <w:start w:val="1"/>
      <w:numFmt w:val="bullet"/>
      <w:lvlText w:val="•"/>
      <w:lvlJc w:val="left"/>
      <w:pPr>
        <w:tabs>
          <w:tab w:val="num" w:pos="2160"/>
        </w:tabs>
        <w:ind w:left="2160" w:hanging="360"/>
      </w:pPr>
      <w:rPr>
        <w:rFonts w:ascii="Arial" w:hAnsi="Arial" w:hint="default"/>
      </w:rPr>
    </w:lvl>
    <w:lvl w:ilvl="3" w:tplc="9A10C6FE" w:tentative="1">
      <w:start w:val="1"/>
      <w:numFmt w:val="bullet"/>
      <w:lvlText w:val="•"/>
      <w:lvlJc w:val="left"/>
      <w:pPr>
        <w:tabs>
          <w:tab w:val="num" w:pos="2880"/>
        </w:tabs>
        <w:ind w:left="2880" w:hanging="360"/>
      </w:pPr>
      <w:rPr>
        <w:rFonts w:ascii="Arial" w:hAnsi="Arial" w:hint="default"/>
      </w:rPr>
    </w:lvl>
    <w:lvl w:ilvl="4" w:tplc="819CB72C" w:tentative="1">
      <w:start w:val="1"/>
      <w:numFmt w:val="bullet"/>
      <w:lvlText w:val="•"/>
      <w:lvlJc w:val="left"/>
      <w:pPr>
        <w:tabs>
          <w:tab w:val="num" w:pos="3600"/>
        </w:tabs>
        <w:ind w:left="3600" w:hanging="360"/>
      </w:pPr>
      <w:rPr>
        <w:rFonts w:ascii="Arial" w:hAnsi="Arial" w:hint="default"/>
      </w:rPr>
    </w:lvl>
    <w:lvl w:ilvl="5" w:tplc="A1D62ADA" w:tentative="1">
      <w:start w:val="1"/>
      <w:numFmt w:val="bullet"/>
      <w:lvlText w:val="•"/>
      <w:lvlJc w:val="left"/>
      <w:pPr>
        <w:tabs>
          <w:tab w:val="num" w:pos="4320"/>
        </w:tabs>
        <w:ind w:left="4320" w:hanging="360"/>
      </w:pPr>
      <w:rPr>
        <w:rFonts w:ascii="Arial" w:hAnsi="Arial" w:hint="default"/>
      </w:rPr>
    </w:lvl>
    <w:lvl w:ilvl="6" w:tplc="70E0D15E" w:tentative="1">
      <w:start w:val="1"/>
      <w:numFmt w:val="bullet"/>
      <w:lvlText w:val="•"/>
      <w:lvlJc w:val="left"/>
      <w:pPr>
        <w:tabs>
          <w:tab w:val="num" w:pos="5040"/>
        </w:tabs>
        <w:ind w:left="5040" w:hanging="360"/>
      </w:pPr>
      <w:rPr>
        <w:rFonts w:ascii="Arial" w:hAnsi="Arial" w:hint="default"/>
      </w:rPr>
    </w:lvl>
    <w:lvl w:ilvl="7" w:tplc="95DC7D3C" w:tentative="1">
      <w:start w:val="1"/>
      <w:numFmt w:val="bullet"/>
      <w:lvlText w:val="•"/>
      <w:lvlJc w:val="left"/>
      <w:pPr>
        <w:tabs>
          <w:tab w:val="num" w:pos="5760"/>
        </w:tabs>
        <w:ind w:left="5760" w:hanging="360"/>
      </w:pPr>
      <w:rPr>
        <w:rFonts w:ascii="Arial" w:hAnsi="Arial" w:hint="default"/>
      </w:rPr>
    </w:lvl>
    <w:lvl w:ilvl="8" w:tplc="F32ED7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104341"/>
    <w:multiLevelType w:val="hybridMultilevel"/>
    <w:tmpl w:val="CF60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924F4"/>
    <w:multiLevelType w:val="hybridMultilevel"/>
    <w:tmpl w:val="9C5E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D68D6"/>
    <w:multiLevelType w:val="hybridMultilevel"/>
    <w:tmpl w:val="1D385D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6115904">
    <w:abstractNumId w:val="2"/>
  </w:num>
  <w:num w:numId="2" w16cid:durableId="1177845112">
    <w:abstractNumId w:val="17"/>
  </w:num>
  <w:num w:numId="3" w16cid:durableId="4091284">
    <w:abstractNumId w:val="5"/>
  </w:num>
  <w:num w:numId="4" w16cid:durableId="1938831386">
    <w:abstractNumId w:val="0"/>
  </w:num>
  <w:num w:numId="5" w16cid:durableId="1697657654">
    <w:abstractNumId w:val="13"/>
  </w:num>
  <w:num w:numId="6" w16cid:durableId="2082172668">
    <w:abstractNumId w:val="16"/>
  </w:num>
  <w:num w:numId="7" w16cid:durableId="542400683">
    <w:abstractNumId w:val="8"/>
  </w:num>
  <w:num w:numId="8" w16cid:durableId="1314262143">
    <w:abstractNumId w:val="1"/>
  </w:num>
  <w:num w:numId="9" w16cid:durableId="456529330">
    <w:abstractNumId w:val="3"/>
  </w:num>
  <w:num w:numId="10" w16cid:durableId="1838568775">
    <w:abstractNumId w:val="4"/>
  </w:num>
  <w:num w:numId="11" w16cid:durableId="1674144415">
    <w:abstractNumId w:val="10"/>
  </w:num>
  <w:num w:numId="12" w16cid:durableId="2122456414">
    <w:abstractNumId w:val="11"/>
  </w:num>
  <w:num w:numId="13" w16cid:durableId="1632247372">
    <w:abstractNumId w:val="9"/>
  </w:num>
  <w:num w:numId="14" w16cid:durableId="1443455757">
    <w:abstractNumId w:val="12"/>
  </w:num>
  <w:num w:numId="15" w16cid:durableId="1869559748">
    <w:abstractNumId w:val="7"/>
  </w:num>
  <w:num w:numId="16" w16cid:durableId="247660610">
    <w:abstractNumId w:val="6"/>
  </w:num>
  <w:num w:numId="17" w16cid:durableId="1282374082">
    <w:abstractNumId w:val="15"/>
  </w:num>
  <w:num w:numId="18" w16cid:durableId="121654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44"/>
    <w:rsid w:val="0000276F"/>
    <w:rsid w:val="0002240E"/>
    <w:rsid w:val="00043644"/>
    <w:rsid w:val="000A54D6"/>
    <w:rsid w:val="001012F3"/>
    <w:rsid w:val="00154FBD"/>
    <w:rsid w:val="001808B7"/>
    <w:rsid w:val="00192B4E"/>
    <w:rsid w:val="001A4BDB"/>
    <w:rsid w:val="001B07E1"/>
    <w:rsid w:val="00246B14"/>
    <w:rsid w:val="0025293C"/>
    <w:rsid w:val="002A453C"/>
    <w:rsid w:val="002C6374"/>
    <w:rsid w:val="00306075"/>
    <w:rsid w:val="00373C0B"/>
    <w:rsid w:val="00436A0C"/>
    <w:rsid w:val="004C411D"/>
    <w:rsid w:val="0066311E"/>
    <w:rsid w:val="00733ABD"/>
    <w:rsid w:val="0074299F"/>
    <w:rsid w:val="00910F32"/>
    <w:rsid w:val="00A3735A"/>
    <w:rsid w:val="00A476B3"/>
    <w:rsid w:val="00A71BC0"/>
    <w:rsid w:val="00AA32E3"/>
    <w:rsid w:val="00AF73FA"/>
    <w:rsid w:val="00B06F49"/>
    <w:rsid w:val="00B810D7"/>
    <w:rsid w:val="00B84639"/>
    <w:rsid w:val="00BD4241"/>
    <w:rsid w:val="00BF34B5"/>
    <w:rsid w:val="00C6782B"/>
    <w:rsid w:val="00C70573"/>
    <w:rsid w:val="00CE5A9D"/>
    <w:rsid w:val="00D70CF9"/>
    <w:rsid w:val="00F50EB7"/>
    <w:rsid w:val="00F95E11"/>
    <w:rsid w:val="00FF2B5C"/>
    <w:rsid w:val="00FF5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FCE6"/>
  <w15:chartTrackingRefBased/>
  <w15:docId w15:val="{0A5E3BAC-A876-4A45-84A6-D3192E01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sz w:val="24"/>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table" w:styleId="TableGrid">
    <w:name w:val="Table Grid"/>
    <w:basedOn w:val="TableNormal"/>
    <w:uiPriority w:val="59"/>
    <w:rsid w:val="00154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6A0C"/>
    <w:pPr>
      <w:spacing w:before="100" w:beforeAutospacing="1" w:after="100" w:afterAutospacing="1" w:line="240" w:lineRule="auto"/>
      <w:jc w:val="left"/>
    </w:pPr>
    <w:rPr>
      <w:rFonts w:eastAsia="Times New Roman" w:cs="Arial"/>
      <w:szCs w:val="24"/>
      <w:lang w:eastAsia="en-GB"/>
    </w:rPr>
  </w:style>
  <w:style w:type="paragraph" w:customStyle="1" w:styleId="Default">
    <w:name w:val="Default"/>
    <w:rsid w:val="00C6782B"/>
    <w:pPr>
      <w:autoSpaceDE w:val="0"/>
      <w:autoSpaceDN w:val="0"/>
      <w:adjustRightInd w:val="0"/>
      <w:spacing w:after="0" w:line="240" w:lineRule="auto"/>
      <w:jc w:val="left"/>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2104">
      <w:bodyDiv w:val="1"/>
      <w:marLeft w:val="0"/>
      <w:marRight w:val="0"/>
      <w:marTop w:val="0"/>
      <w:marBottom w:val="0"/>
      <w:divBdr>
        <w:top w:val="none" w:sz="0" w:space="0" w:color="auto"/>
        <w:left w:val="none" w:sz="0" w:space="0" w:color="auto"/>
        <w:bottom w:val="none" w:sz="0" w:space="0" w:color="auto"/>
        <w:right w:val="none" w:sz="0" w:space="0" w:color="auto"/>
      </w:divBdr>
      <w:divsChild>
        <w:div w:id="916397665">
          <w:marLeft w:val="360"/>
          <w:marRight w:val="0"/>
          <w:marTop w:val="200"/>
          <w:marBottom w:val="0"/>
          <w:divBdr>
            <w:top w:val="none" w:sz="0" w:space="0" w:color="auto"/>
            <w:left w:val="none" w:sz="0" w:space="0" w:color="auto"/>
            <w:bottom w:val="none" w:sz="0" w:space="0" w:color="auto"/>
            <w:right w:val="none" w:sz="0" w:space="0" w:color="auto"/>
          </w:divBdr>
        </w:div>
        <w:div w:id="939526534">
          <w:marLeft w:val="360"/>
          <w:marRight w:val="0"/>
          <w:marTop w:val="200"/>
          <w:marBottom w:val="0"/>
          <w:divBdr>
            <w:top w:val="none" w:sz="0" w:space="0" w:color="auto"/>
            <w:left w:val="none" w:sz="0" w:space="0" w:color="auto"/>
            <w:bottom w:val="none" w:sz="0" w:space="0" w:color="auto"/>
            <w:right w:val="none" w:sz="0" w:space="0" w:color="auto"/>
          </w:divBdr>
        </w:div>
        <w:div w:id="393313369">
          <w:marLeft w:val="360"/>
          <w:marRight w:val="0"/>
          <w:marTop w:val="200"/>
          <w:marBottom w:val="0"/>
          <w:divBdr>
            <w:top w:val="none" w:sz="0" w:space="0" w:color="auto"/>
            <w:left w:val="none" w:sz="0" w:space="0" w:color="auto"/>
            <w:bottom w:val="none" w:sz="0" w:space="0" w:color="auto"/>
            <w:right w:val="none" w:sz="0" w:space="0" w:color="auto"/>
          </w:divBdr>
        </w:div>
      </w:divsChild>
    </w:div>
    <w:div w:id="659775369">
      <w:bodyDiv w:val="1"/>
      <w:marLeft w:val="0"/>
      <w:marRight w:val="0"/>
      <w:marTop w:val="0"/>
      <w:marBottom w:val="0"/>
      <w:divBdr>
        <w:top w:val="none" w:sz="0" w:space="0" w:color="auto"/>
        <w:left w:val="none" w:sz="0" w:space="0" w:color="auto"/>
        <w:bottom w:val="none" w:sz="0" w:space="0" w:color="auto"/>
        <w:right w:val="none" w:sz="0" w:space="0" w:color="auto"/>
      </w:divBdr>
      <w:divsChild>
        <w:div w:id="1530028878">
          <w:marLeft w:val="547"/>
          <w:marRight w:val="0"/>
          <w:marTop w:val="40"/>
          <w:marBottom w:val="40"/>
          <w:divBdr>
            <w:top w:val="none" w:sz="0" w:space="0" w:color="auto"/>
            <w:left w:val="none" w:sz="0" w:space="0" w:color="auto"/>
            <w:bottom w:val="none" w:sz="0" w:space="0" w:color="auto"/>
            <w:right w:val="none" w:sz="0" w:space="0" w:color="auto"/>
          </w:divBdr>
        </w:div>
        <w:div w:id="658726705">
          <w:marLeft w:val="547"/>
          <w:marRight w:val="0"/>
          <w:marTop w:val="40"/>
          <w:marBottom w:val="40"/>
          <w:divBdr>
            <w:top w:val="none" w:sz="0" w:space="0" w:color="auto"/>
            <w:left w:val="none" w:sz="0" w:space="0" w:color="auto"/>
            <w:bottom w:val="none" w:sz="0" w:space="0" w:color="auto"/>
            <w:right w:val="none" w:sz="0" w:space="0" w:color="auto"/>
          </w:divBdr>
        </w:div>
        <w:div w:id="761678963">
          <w:marLeft w:val="547"/>
          <w:marRight w:val="0"/>
          <w:marTop w:val="40"/>
          <w:marBottom w:val="40"/>
          <w:divBdr>
            <w:top w:val="none" w:sz="0" w:space="0" w:color="auto"/>
            <w:left w:val="none" w:sz="0" w:space="0" w:color="auto"/>
            <w:bottom w:val="none" w:sz="0" w:space="0" w:color="auto"/>
            <w:right w:val="none" w:sz="0" w:space="0" w:color="auto"/>
          </w:divBdr>
        </w:div>
        <w:div w:id="568345729">
          <w:marLeft w:val="547"/>
          <w:marRight w:val="0"/>
          <w:marTop w:val="40"/>
          <w:marBottom w:val="40"/>
          <w:divBdr>
            <w:top w:val="none" w:sz="0" w:space="0" w:color="auto"/>
            <w:left w:val="none" w:sz="0" w:space="0" w:color="auto"/>
            <w:bottom w:val="none" w:sz="0" w:space="0" w:color="auto"/>
            <w:right w:val="none" w:sz="0" w:space="0" w:color="auto"/>
          </w:divBdr>
        </w:div>
        <w:div w:id="359279377">
          <w:marLeft w:val="547"/>
          <w:marRight w:val="0"/>
          <w:marTop w:val="40"/>
          <w:marBottom w:val="40"/>
          <w:divBdr>
            <w:top w:val="none" w:sz="0" w:space="0" w:color="auto"/>
            <w:left w:val="none" w:sz="0" w:space="0" w:color="auto"/>
            <w:bottom w:val="none" w:sz="0" w:space="0" w:color="auto"/>
            <w:right w:val="none" w:sz="0" w:space="0" w:color="auto"/>
          </w:divBdr>
        </w:div>
        <w:div w:id="1380785222">
          <w:marLeft w:val="547"/>
          <w:marRight w:val="0"/>
          <w:marTop w:val="40"/>
          <w:marBottom w:val="40"/>
          <w:divBdr>
            <w:top w:val="none" w:sz="0" w:space="0" w:color="auto"/>
            <w:left w:val="none" w:sz="0" w:space="0" w:color="auto"/>
            <w:bottom w:val="none" w:sz="0" w:space="0" w:color="auto"/>
            <w:right w:val="none" w:sz="0" w:space="0" w:color="auto"/>
          </w:divBdr>
        </w:div>
      </w:divsChild>
    </w:div>
    <w:div w:id="709190572">
      <w:bodyDiv w:val="1"/>
      <w:marLeft w:val="0"/>
      <w:marRight w:val="0"/>
      <w:marTop w:val="0"/>
      <w:marBottom w:val="0"/>
      <w:divBdr>
        <w:top w:val="none" w:sz="0" w:space="0" w:color="auto"/>
        <w:left w:val="none" w:sz="0" w:space="0" w:color="auto"/>
        <w:bottom w:val="none" w:sz="0" w:space="0" w:color="auto"/>
        <w:right w:val="none" w:sz="0" w:space="0" w:color="auto"/>
      </w:divBdr>
      <w:divsChild>
        <w:div w:id="1934439360">
          <w:marLeft w:val="547"/>
          <w:marRight w:val="0"/>
          <w:marTop w:val="40"/>
          <w:marBottom w:val="40"/>
          <w:divBdr>
            <w:top w:val="none" w:sz="0" w:space="0" w:color="auto"/>
            <w:left w:val="none" w:sz="0" w:space="0" w:color="auto"/>
            <w:bottom w:val="none" w:sz="0" w:space="0" w:color="auto"/>
            <w:right w:val="none" w:sz="0" w:space="0" w:color="auto"/>
          </w:divBdr>
        </w:div>
        <w:div w:id="1452939701">
          <w:marLeft w:val="547"/>
          <w:marRight w:val="0"/>
          <w:marTop w:val="40"/>
          <w:marBottom w:val="40"/>
          <w:divBdr>
            <w:top w:val="none" w:sz="0" w:space="0" w:color="auto"/>
            <w:left w:val="none" w:sz="0" w:space="0" w:color="auto"/>
            <w:bottom w:val="none" w:sz="0" w:space="0" w:color="auto"/>
            <w:right w:val="none" w:sz="0" w:space="0" w:color="auto"/>
          </w:divBdr>
        </w:div>
        <w:div w:id="2100711493">
          <w:marLeft w:val="547"/>
          <w:marRight w:val="0"/>
          <w:marTop w:val="40"/>
          <w:marBottom w:val="40"/>
          <w:divBdr>
            <w:top w:val="none" w:sz="0" w:space="0" w:color="auto"/>
            <w:left w:val="none" w:sz="0" w:space="0" w:color="auto"/>
            <w:bottom w:val="none" w:sz="0" w:space="0" w:color="auto"/>
            <w:right w:val="none" w:sz="0" w:space="0" w:color="auto"/>
          </w:divBdr>
        </w:div>
        <w:div w:id="718406011">
          <w:marLeft w:val="547"/>
          <w:marRight w:val="0"/>
          <w:marTop w:val="40"/>
          <w:marBottom w:val="40"/>
          <w:divBdr>
            <w:top w:val="none" w:sz="0" w:space="0" w:color="auto"/>
            <w:left w:val="none" w:sz="0" w:space="0" w:color="auto"/>
            <w:bottom w:val="none" w:sz="0" w:space="0" w:color="auto"/>
            <w:right w:val="none" w:sz="0" w:space="0" w:color="auto"/>
          </w:divBdr>
        </w:div>
        <w:div w:id="332803773">
          <w:marLeft w:val="547"/>
          <w:marRight w:val="0"/>
          <w:marTop w:val="40"/>
          <w:marBottom w:val="40"/>
          <w:divBdr>
            <w:top w:val="none" w:sz="0" w:space="0" w:color="auto"/>
            <w:left w:val="none" w:sz="0" w:space="0" w:color="auto"/>
            <w:bottom w:val="none" w:sz="0" w:space="0" w:color="auto"/>
            <w:right w:val="none" w:sz="0" w:space="0" w:color="auto"/>
          </w:divBdr>
        </w:div>
        <w:div w:id="1597638590">
          <w:marLeft w:val="547"/>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Craig.Bonar</dc:creator>
  <cp:keywords/>
  <dc:description/>
  <cp:lastModifiedBy>Craig.Bonar</cp:lastModifiedBy>
  <cp:revision>4</cp:revision>
  <dcterms:created xsi:type="dcterms:W3CDTF">2023-08-17T15:47:00Z</dcterms:created>
  <dcterms:modified xsi:type="dcterms:W3CDTF">2024-05-20T13:23:00Z</dcterms:modified>
</cp:coreProperties>
</file>